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CF" w:rsidRDefault="006B56CF" w:rsidP="00543AE5">
      <w:pPr>
        <w:rPr>
          <w:rFonts w:ascii="Times New Roman" w:hAnsi="Times New Roman" w:cs="Times New Roman"/>
          <w:sz w:val="30"/>
          <w:szCs w:val="30"/>
        </w:rPr>
      </w:pPr>
    </w:p>
    <w:p w:rsidR="00FC5753" w:rsidRPr="00FC5753" w:rsidRDefault="00FC5753" w:rsidP="00FC575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5753">
        <w:rPr>
          <w:rFonts w:ascii="Times New Roman" w:hAnsi="Times New Roman" w:cs="Times New Roman"/>
          <w:b/>
          <w:sz w:val="30"/>
          <w:szCs w:val="30"/>
        </w:rPr>
        <w:t>«</w:t>
      </w:r>
      <w:r w:rsidR="00194CAF">
        <w:rPr>
          <w:rFonts w:ascii="Times New Roman" w:hAnsi="Times New Roman" w:cs="Times New Roman"/>
          <w:b/>
          <w:sz w:val="30"/>
          <w:szCs w:val="30"/>
        </w:rPr>
        <w:t>Прокурорский надзор за состоянием детских площадок</w:t>
      </w:r>
      <w:r w:rsidRPr="00FC5753">
        <w:rPr>
          <w:rFonts w:ascii="Times New Roman" w:hAnsi="Times New Roman" w:cs="Times New Roman"/>
          <w:b/>
          <w:sz w:val="30"/>
          <w:szCs w:val="30"/>
        </w:rPr>
        <w:t>»</w:t>
      </w:r>
    </w:p>
    <w:p w:rsidR="00FC5753" w:rsidRDefault="00FC5753" w:rsidP="00FC575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94CAF" w:rsidRDefault="00194CAF" w:rsidP="00CF65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являются наиболее незащищенной социальной груп</w:t>
      </w:r>
      <w:r w:rsidR="00497FF3">
        <w:rPr>
          <w:rFonts w:ascii="Times New Roman" w:hAnsi="Times New Roman" w:cs="Times New Roman"/>
          <w:sz w:val="30"/>
          <w:szCs w:val="30"/>
        </w:rPr>
        <w:t>пой в силу своей материальной</w:t>
      </w:r>
      <w:r>
        <w:rPr>
          <w:rFonts w:ascii="Times New Roman" w:hAnsi="Times New Roman" w:cs="Times New Roman"/>
          <w:sz w:val="30"/>
          <w:szCs w:val="30"/>
        </w:rPr>
        <w:t>,</w:t>
      </w:r>
      <w:r w:rsidR="00497F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психологической и физ</w:t>
      </w:r>
      <w:r w:rsidR="00497FF3">
        <w:rPr>
          <w:rFonts w:ascii="Times New Roman" w:hAnsi="Times New Roman" w:cs="Times New Roman"/>
          <w:sz w:val="30"/>
          <w:szCs w:val="30"/>
        </w:rPr>
        <w:t>ической зависимости от взрослых</w:t>
      </w:r>
      <w:r>
        <w:rPr>
          <w:rFonts w:ascii="Times New Roman" w:hAnsi="Times New Roman" w:cs="Times New Roman"/>
          <w:sz w:val="30"/>
          <w:szCs w:val="30"/>
        </w:rPr>
        <w:t>,</w:t>
      </w:r>
      <w:r w:rsidR="00497F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поэтому они нуждаются в государственной защите, а государственные органы призваны стоять защите  </w:t>
      </w:r>
      <w:r w:rsidR="00497FF3">
        <w:rPr>
          <w:rFonts w:ascii="Times New Roman" w:hAnsi="Times New Roman" w:cs="Times New Roman"/>
          <w:sz w:val="30"/>
          <w:szCs w:val="30"/>
        </w:rPr>
        <w:t>их прав и законных интересов предпринимать исчерпывающие меры для их безопасности.</w:t>
      </w:r>
    </w:p>
    <w:p w:rsidR="00497FF3" w:rsidRDefault="00497FF3" w:rsidP="00CF65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Прокурат</w:t>
      </w:r>
      <w:r w:rsidR="002C5338">
        <w:rPr>
          <w:rFonts w:ascii="Times New Roman" w:hAnsi="Times New Roman" w:cs="Times New Roman"/>
          <w:sz w:val="30"/>
          <w:szCs w:val="30"/>
        </w:rPr>
        <w:t>урой Минского района в июне 2024</w:t>
      </w:r>
      <w:r>
        <w:rPr>
          <w:rFonts w:ascii="Times New Roman" w:hAnsi="Times New Roman" w:cs="Times New Roman"/>
          <w:sz w:val="30"/>
          <w:szCs w:val="30"/>
        </w:rPr>
        <w:t xml:space="preserve"> года </w:t>
      </w:r>
      <w:r w:rsidR="0063030A">
        <w:rPr>
          <w:rFonts w:ascii="Times New Roman" w:hAnsi="Times New Roman" w:cs="Times New Roman"/>
          <w:sz w:val="30"/>
          <w:szCs w:val="30"/>
        </w:rPr>
        <w:t xml:space="preserve">выборочно проведен </w:t>
      </w:r>
      <w:r>
        <w:rPr>
          <w:rFonts w:ascii="Times New Roman" w:hAnsi="Times New Roman" w:cs="Times New Roman"/>
          <w:sz w:val="30"/>
          <w:szCs w:val="30"/>
        </w:rPr>
        <w:t>мониторинг за соблюдением требований законодательства, направленного на охрану жизни здоровья детей, в части эксплуатации детских площадок.</w:t>
      </w:r>
    </w:p>
    <w:p w:rsidR="00497FF3" w:rsidRPr="00312DBB" w:rsidRDefault="00497FF3" w:rsidP="00497FF3">
      <w:pPr>
        <w:pStyle w:val="ConsPlusNormal"/>
        <w:ind w:firstLine="708"/>
        <w:jc w:val="both"/>
        <w:rPr>
          <w:color w:val="0D0D0D"/>
        </w:rPr>
      </w:pPr>
      <w:r>
        <w:rPr>
          <w:color w:val="0D0D0D"/>
        </w:rPr>
        <w:t>В ходе</w:t>
      </w:r>
      <w:r w:rsidRPr="00E1011F">
        <w:rPr>
          <w:color w:val="0D0D0D"/>
        </w:rPr>
        <w:t xml:space="preserve"> осмотра дворовых тер</w:t>
      </w:r>
      <w:r w:rsidR="002C5338">
        <w:rPr>
          <w:color w:val="0D0D0D"/>
        </w:rPr>
        <w:t>ритории аг.Замосточье</w:t>
      </w:r>
      <w:r>
        <w:rPr>
          <w:color w:val="0D0D0D"/>
        </w:rPr>
        <w:t xml:space="preserve">, аг.Прилуки, аг.Атолино, </w:t>
      </w:r>
      <w:r w:rsidR="002C5338">
        <w:rPr>
          <w:color w:val="0D0D0D"/>
        </w:rPr>
        <w:t xml:space="preserve">аг.Михановичи, аг.Гатово, аг.Мачулищи </w:t>
      </w:r>
      <w:r w:rsidRPr="00E1011F">
        <w:rPr>
          <w:color w:val="0D0D0D"/>
        </w:rPr>
        <w:t xml:space="preserve">установлены нарушения </w:t>
      </w:r>
      <w:r w:rsidR="0063030A">
        <w:rPr>
          <w:color w:val="0D0D0D"/>
        </w:rPr>
        <w:t>вышеназванного законодательства.</w:t>
      </w:r>
    </w:p>
    <w:p w:rsidR="00E32C58" w:rsidRDefault="00E32C58" w:rsidP="00E32C5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420EFB">
        <w:rPr>
          <w:rFonts w:ascii="Times New Roman" w:hAnsi="Times New Roman"/>
          <w:sz w:val="30"/>
          <w:szCs w:val="30"/>
        </w:rPr>
        <w:t>В ходе проверки установлено, что в нарушение указанных требований законодательства на игровой площад</w:t>
      </w:r>
      <w:r>
        <w:rPr>
          <w:rFonts w:ascii="Times New Roman" w:hAnsi="Times New Roman"/>
          <w:sz w:val="30"/>
          <w:szCs w:val="30"/>
        </w:rPr>
        <w:t>ке, расположенной вблизи домов №4, №6 по ул. Советской в аг.Михановичи, находится детское оборудование, которое утратило свои эксплуатационные свойства и требует демонтажа, также около площадки расположен строительный мусор, а территория не благоустроена (не обкошена). Не демонтированы металлические конструкции рядом с качелями.</w:t>
      </w:r>
    </w:p>
    <w:p w:rsidR="00E32C58" w:rsidRDefault="00E32C58" w:rsidP="00E32C58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Вблизи д.16 по ул. Проектируемой №8 в аг.Гатово детское оборудование находится в небезопасном состоянии, а на территории детских площадок вблизи д.24, 26 по ул.Металлургической</w:t>
      </w:r>
      <w:r w:rsidRPr="00B0109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расположены каркасы песочниц, которые выполнены из тротуарных бетонных бордюров.</w:t>
      </w:r>
    </w:p>
    <w:p w:rsidR="00E32C58" w:rsidRDefault="00E32C58" w:rsidP="00E32C58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Детское оборудование и скамейки, расположенные вблизи д.10Б по ул.Металлургической в аг.Гатово требуют ремонта, песочница непригодна для использования. Территория площадки не облагорожена, а лестница, ведущая к ней, заросла растительностью.</w:t>
      </w:r>
    </w:p>
    <w:p w:rsidR="00E32C58" w:rsidRDefault="00E32C58" w:rsidP="00E32C58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детских площадок, расположенных вблизи ул.Мира в аг.Прилуки, находится детская горка, в которой отсутствует покрытие для спуска детей, в ненадлежащем состоянии находится футбольное поле, поскольку не пригодно</w:t>
      </w:r>
      <w:r w:rsidRPr="008D520D">
        <w:rPr>
          <w:rFonts w:ascii="Times New Roman" w:hAnsi="Times New Roman"/>
          <w:sz w:val="30"/>
          <w:szCs w:val="30"/>
        </w:rPr>
        <w:t xml:space="preserve"> для</w:t>
      </w:r>
      <w:r>
        <w:rPr>
          <w:rFonts w:ascii="Times New Roman" w:hAnsi="Times New Roman"/>
          <w:sz w:val="30"/>
          <w:szCs w:val="30"/>
        </w:rPr>
        <w:t xml:space="preserve"> его использования по назначению, рядом расположена скамейка, которая требует ремонта. Во дворе на территории детской площадки расположен деревянный стол и скамейки, которые утратили свои эксплуатационные свойства ввиду значительного разрушения, что создает угрозу безопасности при их использовании. Не демонтированы металлические конструкции, находящиеся рядом. Территория на детских площадках, а также около жилых домов требует благоустройства (растительность высотой более 1 м.).</w:t>
      </w:r>
    </w:p>
    <w:p w:rsidR="00E32C58" w:rsidRDefault="00E32C58" w:rsidP="00E32C58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На территории детской площадки по ул.Майской вблизи д.№19, расположены металлические конструкции, которые требуют демонтажа, поскольку утратили свои эксплуатационные свойства.</w:t>
      </w:r>
    </w:p>
    <w:p w:rsidR="00E32C58" w:rsidRDefault="00E32C58" w:rsidP="00E32C5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20EFB">
        <w:rPr>
          <w:rFonts w:ascii="Times New Roman" w:hAnsi="Times New Roman"/>
          <w:sz w:val="30"/>
          <w:szCs w:val="30"/>
        </w:rPr>
        <w:t>Посреди детской площадки</w:t>
      </w:r>
      <w:r>
        <w:rPr>
          <w:rFonts w:ascii="Times New Roman" w:hAnsi="Times New Roman"/>
          <w:sz w:val="30"/>
          <w:szCs w:val="30"/>
        </w:rPr>
        <w:t>,</w:t>
      </w:r>
      <w:r w:rsidRPr="00420EFB">
        <w:rPr>
          <w:rFonts w:ascii="Times New Roman" w:hAnsi="Times New Roman"/>
          <w:sz w:val="30"/>
          <w:szCs w:val="30"/>
        </w:rPr>
        <w:t xml:space="preserve"> расположенной по адресу аг.Атолино, ул.</w:t>
      </w:r>
      <w:r>
        <w:rPr>
          <w:rFonts w:ascii="Times New Roman" w:hAnsi="Times New Roman"/>
          <w:sz w:val="30"/>
          <w:szCs w:val="30"/>
        </w:rPr>
        <w:t>Школьная,</w:t>
      </w:r>
      <w:r w:rsidRPr="00420EFB">
        <w:rPr>
          <w:rFonts w:ascii="Times New Roman" w:hAnsi="Times New Roman"/>
          <w:sz w:val="30"/>
          <w:szCs w:val="30"/>
        </w:rPr>
        <w:t xml:space="preserve"> имеется насыпь песка, которая используется в качестве песочницы, каркас песочницы отсутствует</w:t>
      </w:r>
      <w:r>
        <w:rPr>
          <w:rFonts w:ascii="Times New Roman" w:hAnsi="Times New Roman"/>
          <w:sz w:val="30"/>
          <w:szCs w:val="30"/>
        </w:rPr>
        <w:t>, на территории разбросаны бутылки из-под спиртного. На территории детской площадки расположен деревянный стол и скамейки, которые утратили свои эксплуатационные свойства.</w:t>
      </w:r>
    </w:p>
    <w:p w:rsidR="00E32C58" w:rsidRDefault="00E32C58" w:rsidP="00E32C58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Следует сделать вывод, что ненадлежащее состояние детских площадок способствует </w:t>
      </w:r>
      <w:r w:rsidRPr="0009693C">
        <w:rPr>
          <w:rFonts w:ascii="Times New Roman" w:hAnsi="Times New Roman"/>
          <w:sz w:val="30"/>
          <w:szCs w:val="30"/>
        </w:rPr>
        <w:t>времяпрепроведению</w:t>
      </w:r>
      <w:r w:rsidRPr="0009693C"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компаниями, ведущими антиобщественный образ жизни, что в свою очередь влечет угрозу безопасности при нахождении несовершеннолетних вблизи нее (разбросанные бутылки от спиртных напитков). </w:t>
      </w:r>
    </w:p>
    <w:p w:rsidR="00E32C58" w:rsidRDefault="00E32C58" w:rsidP="00E32C58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территориях детских площадок вблизи ул.Гвардейской в аг.Мачулищи находятся скамейки, которые требует ремонта, горки утратили свои эксплуатационные свойства и находятся в небезопасном состоянии. </w:t>
      </w:r>
    </w:p>
    <w:p w:rsidR="00E32C58" w:rsidRDefault="00E32C58" w:rsidP="00E32C58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аг.Замосточье вблизи д.5 по ул.Центральной расположена детская беседка и скамейки, которые утратили свои эксплуатационные свойства, более того, из скамейки выступают гвозди. На территории находится</w:t>
      </w:r>
      <w:r w:rsidRPr="00420EFB">
        <w:rPr>
          <w:rFonts w:ascii="Times New Roman" w:hAnsi="Times New Roman"/>
          <w:sz w:val="30"/>
          <w:szCs w:val="30"/>
        </w:rPr>
        <w:t xml:space="preserve"> металлическая конструкция неизвестного назначения</w:t>
      </w:r>
      <w:r>
        <w:rPr>
          <w:rFonts w:ascii="Times New Roman" w:hAnsi="Times New Roman"/>
          <w:sz w:val="30"/>
          <w:szCs w:val="30"/>
        </w:rPr>
        <w:t xml:space="preserve">, разбросаны камни. </w:t>
      </w:r>
    </w:p>
    <w:p w:rsidR="00E32C58" w:rsidRDefault="00E32C58" w:rsidP="00E32C5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20EFB">
        <w:rPr>
          <w:rFonts w:ascii="Times New Roman" w:hAnsi="Times New Roman"/>
          <w:sz w:val="30"/>
          <w:szCs w:val="30"/>
        </w:rPr>
        <w:t xml:space="preserve">На территории </w:t>
      </w:r>
      <w:r>
        <w:rPr>
          <w:rFonts w:ascii="Times New Roman" w:hAnsi="Times New Roman"/>
          <w:sz w:val="30"/>
          <w:szCs w:val="30"/>
        </w:rPr>
        <w:t>площадки, расположенной по адресу аг.Замосточье, ул.Центральная, д.15</w:t>
      </w:r>
      <w:r w:rsidRPr="00420EFB">
        <w:rPr>
          <w:rFonts w:ascii="Times New Roman" w:hAnsi="Times New Roman"/>
          <w:sz w:val="30"/>
          <w:szCs w:val="30"/>
        </w:rPr>
        <w:t xml:space="preserve"> имеютс</w:t>
      </w:r>
      <w:r>
        <w:rPr>
          <w:rFonts w:ascii="Times New Roman" w:hAnsi="Times New Roman"/>
          <w:sz w:val="30"/>
          <w:szCs w:val="30"/>
        </w:rPr>
        <w:t>я качели-балансир, которые</w:t>
      </w:r>
      <w:r w:rsidRPr="00420EFB">
        <w:rPr>
          <w:rFonts w:ascii="Times New Roman" w:hAnsi="Times New Roman"/>
          <w:sz w:val="30"/>
          <w:szCs w:val="30"/>
        </w:rPr>
        <w:t xml:space="preserve"> утратили свои эксплуатационные свойства и подлежат демонтажу.</w:t>
      </w:r>
    </w:p>
    <w:p w:rsidR="00E32C58" w:rsidRDefault="00E32C58" w:rsidP="00E32C58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Детские качели, расположенные вблизи дома №11 по ул.Центральной находятся в небезопасном состоянии и требуют ремонта.</w:t>
      </w:r>
      <w:r w:rsidRPr="00394421">
        <w:rPr>
          <w:rFonts w:ascii="Times New Roman" w:hAnsi="Times New Roman"/>
          <w:sz w:val="30"/>
          <w:szCs w:val="30"/>
        </w:rPr>
        <w:t xml:space="preserve"> </w:t>
      </w:r>
      <w:r w:rsidRPr="00420EFB">
        <w:rPr>
          <w:rFonts w:ascii="Times New Roman" w:hAnsi="Times New Roman"/>
          <w:sz w:val="30"/>
          <w:szCs w:val="30"/>
        </w:rPr>
        <w:t>Посреди детской площадки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20EFB">
        <w:rPr>
          <w:rFonts w:ascii="Times New Roman" w:hAnsi="Times New Roman"/>
          <w:sz w:val="30"/>
          <w:szCs w:val="30"/>
        </w:rPr>
        <w:t>имеется насыпь песка, которая используется в качестве песочницы, каркас песочницы отсутствует</w:t>
      </w:r>
      <w:r>
        <w:rPr>
          <w:rFonts w:ascii="Times New Roman" w:hAnsi="Times New Roman"/>
          <w:sz w:val="30"/>
          <w:szCs w:val="30"/>
        </w:rPr>
        <w:t>. По ул.Школьной, д.1 расположены качели-балансир, которые необходимо демонтировать.</w:t>
      </w:r>
    </w:p>
    <w:p w:rsidR="00E32C58" w:rsidRDefault="00E32C58" w:rsidP="00E32C58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детской площадке, расположенной вблизи д.24 по ул.Центральной находится каркас песочницы, который выполнен из тротуарных бетонных бордюров, вблизи д.16 располагаются качели и качели-балансир, находящиеся в неисправном состоянии, и имеют явные признаки разрушения, их использование небезопасно для детей. На ул.Широкой вблизи дома №3 находится </w:t>
      </w:r>
      <w:r w:rsidRPr="00420EFB">
        <w:rPr>
          <w:rFonts w:ascii="Times New Roman" w:hAnsi="Times New Roman"/>
          <w:sz w:val="30"/>
          <w:szCs w:val="30"/>
        </w:rPr>
        <w:t>насыпь песка, которая используется в качестве песочницы</w:t>
      </w:r>
      <w:r>
        <w:rPr>
          <w:rFonts w:ascii="Times New Roman" w:hAnsi="Times New Roman"/>
          <w:sz w:val="30"/>
          <w:szCs w:val="30"/>
        </w:rPr>
        <w:t>.</w:t>
      </w:r>
    </w:p>
    <w:p w:rsidR="00E32C58" w:rsidRPr="002834F8" w:rsidRDefault="00E32C58" w:rsidP="00E32C58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34F8">
        <w:rPr>
          <w:rFonts w:ascii="Times New Roman" w:hAnsi="Times New Roman"/>
          <w:sz w:val="30"/>
          <w:szCs w:val="30"/>
          <w:lang w:eastAsia="ru-RU"/>
        </w:rPr>
        <w:t>Следует также обратить внимание на то, что территории детских площадок находятся в ненадлежащих условиях: трава не покошена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(высота растительности превышает рост детей, играющих на площадках)</w:t>
      </w:r>
      <w:r w:rsidRPr="002834F8">
        <w:rPr>
          <w:rFonts w:ascii="Times New Roman" w:hAnsi="Times New Roman"/>
          <w:sz w:val="30"/>
          <w:szCs w:val="30"/>
          <w:lang w:eastAsia="ru-RU"/>
        </w:rPr>
        <w:t>, разбросаны бытовые предметы и строительный мусор, отсутствуют ограничители, препятствующие парк</w:t>
      </w:r>
      <w:r>
        <w:rPr>
          <w:rFonts w:ascii="Times New Roman" w:hAnsi="Times New Roman"/>
          <w:sz w:val="30"/>
          <w:szCs w:val="30"/>
          <w:lang w:eastAsia="ru-RU"/>
        </w:rPr>
        <w:t>овке</w:t>
      </w:r>
      <w:r w:rsidRPr="002834F8">
        <w:rPr>
          <w:rFonts w:ascii="Times New Roman" w:hAnsi="Times New Roman"/>
          <w:sz w:val="30"/>
          <w:szCs w:val="30"/>
          <w:lang w:eastAsia="ru-RU"/>
        </w:rPr>
        <w:t xml:space="preserve"> автомобилей на </w:t>
      </w:r>
      <w:r w:rsidRPr="002834F8">
        <w:rPr>
          <w:rFonts w:ascii="Times New Roman" w:hAnsi="Times New Roman"/>
          <w:sz w:val="30"/>
          <w:szCs w:val="30"/>
          <w:lang w:eastAsia="ru-RU"/>
        </w:rPr>
        <w:lastRenderedPageBreak/>
        <w:t xml:space="preserve">территории площадок, детское оборудование в минимальном количестве и изношенном состоянии. </w:t>
      </w:r>
    </w:p>
    <w:p w:rsidR="0063030A" w:rsidRDefault="0063030A" w:rsidP="00E32C58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Следует отметить, что законом Республики Беларусь «О правах ребенка» детям гарантировано неотъемлемое право на охрану и укрепление здоровья, уровень жизни и условия, необходимые для полного физического развития. Поэтому состояние детских игровых площадок находится под постоянным контролем. По итогам проверки прокура</w:t>
      </w:r>
      <w:r w:rsidR="00FA690B">
        <w:rPr>
          <w:color w:val="0D0D0D"/>
        </w:rPr>
        <w:t>турой района внесено представление.</w:t>
      </w:r>
    </w:p>
    <w:p w:rsidR="00FA690B" w:rsidRDefault="00FA690B" w:rsidP="00FA690B">
      <w:pPr>
        <w:tabs>
          <w:tab w:val="left" w:pos="6600"/>
        </w:tabs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FA690B" w:rsidRDefault="00E32C58" w:rsidP="00FA690B">
      <w:pPr>
        <w:tabs>
          <w:tab w:val="left" w:pos="66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bookmarkStart w:id="0" w:name="_GoBack"/>
      <w:bookmarkEnd w:id="0"/>
      <w:r w:rsidR="00FA690B">
        <w:rPr>
          <w:rFonts w:ascii="Times New Roman" w:hAnsi="Times New Roman" w:cs="Times New Roman"/>
          <w:sz w:val="30"/>
          <w:szCs w:val="30"/>
        </w:rPr>
        <w:t xml:space="preserve">омощник прокурора </w:t>
      </w:r>
    </w:p>
    <w:p w:rsidR="00E60312" w:rsidRPr="0033712A" w:rsidRDefault="00FA690B" w:rsidP="00FA690B">
      <w:pPr>
        <w:tabs>
          <w:tab w:val="left" w:pos="5812"/>
          <w:tab w:val="left" w:pos="66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района</w:t>
      </w:r>
      <w:r>
        <w:rPr>
          <w:rFonts w:ascii="Times New Roman" w:hAnsi="Times New Roman" w:cs="Times New Roman"/>
          <w:sz w:val="30"/>
          <w:szCs w:val="30"/>
        </w:rPr>
        <w:tab/>
        <w:t>Т.В.Вяжевич-Демиденко</w:t>
      </w:r>
    </w:p>
    <w:sectPr w:rsidR="00E60312" w:rsidRPr="0033712A" w:rsidSect="00BD5C5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E3" w:rsidRDefault="007803E3" w:rsidP="00FC5753">
      <w:r>
        <w:separator/>
      </w:r>
    </w:p>
  </w:endnote>
  <w:endnote w:type="continuationSeparator" w:id="0">
    <w:p w:rsidR="007803E3" w:rsidRDefault="007803E3" w:rsidP="00FC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E3" w:rsidRDefault="007803E3" w:rsidP="00FC5753">
      <w:r>
        <w:separator/>
      </w:r>
    </w:p>
  </w:footnote>
  <w:footnote w:type="continuationSeparator" w:id="0">
    <w:p w:rsidR="007803E3" w:rsidRDefault="007803E3" w:rsidP="00FC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F"/>
    <w:rsid w:val="000137A8"/>
    <w:rsid w:val="000242FB"/>
    <w:rsid w:val="00027960"/>
    <w:rsid w:val="000419A8"/>
    <w:rsid w:val="00061657"/>
    <w:rsid w:val="000737DC"/>
    <w:rsid w:val="00081296"/>
    <w:rsid w:val="00086379"/>
    <w:rsid w:val="00096D5C"/>
    <w:rsid w:val="000A00D7"/>
    <w:rsid w:val="000A15BA"/>
    <w:rsid w:val="000A7559"/>
    <w:rsid w:val="000B53B2"/>
    <w:rsid w:val="000C0B96"/>
    <w:rsid w:val="000C33E2"/>
    <w:rsid w:val="000D1528"/>
    <w:rsid w:val="000E3DDA"/>
    <w:rsid w:val="000E7CEB"/>
    <w:rsid w:val="00103452"/>
    <w:rsid w:val="00106FB6"/>
    <w:rsid w:val="00110EAA"/>
    <w:rsid w:val="0011529B"/>
    <w:rsid w:val="00136C45"/>
    <w:rsid w:val="0014136D"/>
    <w:rsid w:val="00154D84"/>
    <w:rsid w:val="00157E4C"/>
    <w:rsid w:val="00161EC2"/>
    <w:rsid w:val="001676D1"/>
    <w:rsid w:val="00187577"/>
    <w:rsid w:val="00194CAF"/>
    <w:rsid w:val="001B6155"/>
    <w:rsid w:val="001D24F3"/>
    <w:rsid w:val="001D3559"/>
    <w:rsid w:val="0021194A"/>
    <w:rsid w:val="00221600"/>
    <w:rsid w:val="00242C02"/>
    <w:rsid w:val="00270528"/>
    <w:rsid w:val="002739B8"/>
    <w:rsid w:val="00286A4B"/>
    <w:rsid w:val="0028703F"/>
    <w:rsid w:val="0029792E"/>
    <w:rsid w:val="002A2B5F"/>
    <w:rsid w:val="002B0DD8"/>
    <w:rsid w:val="002B48C1"/>
    <w:rsid w:val="002C395E"/>
    <w:rsid w:val="002C5338"/>
    <w:rsid w:val="002D00B9"/>
    <w:rsid w:val="002D2185"/>
    <w:rsid w:val="002D236E"/>
    <w:rsid w:val="002D5E90"/>
    <w:rsid w:val="002E54D2"/>
    <w:rsid w:val="00304720"/>
    <w:rsid w:val="0032301F"/>
    <w:rsid w:val="00327092"/>
    <w:rsid w:val="00332868"/>
    <w:rsid w:val="0033712A"/>
    <w:rsid w:val="00337D67"/>
    <w:rsid w:val="00337FE4"/>
    <w:rsid w:val="003448A3"/>
    <w:rsid w:val="003500AC"/>
    <w:rsid w:val="0035605F"/>
    <w:rsid w:val="00356F47"/>
    <w:rsid w:val="00367274"/>
    <w:rsid w:val="00383672"/>
    <w:rsid w:val="00383CD9"/>
    <w:rsid w:val="00384A49"/>
    <w:rsid w:val="00391812"/>
    <w:rsid w:val="00393EB9"/>
    <w:rsid w:val="00393F8A"/>
    <w:rsid w:val="003973E2"/>
    <w:rsid w:val="003B2CF3"/>
    <w:rsid w:val="003B36E3"/>
    <w:rsid w:val="003C062B"/>
    <w:rsid w:val="003C558B"/>
    <w:rsid w:val="003D281B"/>
    <w:rsid w:val="003D70E7"/>
    <w:rsid w:val="003E205D"/>
    <w:rsid w:val="003E3E37"/>
    <w:rsid w:val="00411D02"/>
    <w:rsid w:val="00424471"/>
    <w:rsid w:val="00432432"/>
    <w:rsid w:val="004331BB"/>
    <w:rsid w:val="004336C2"/>
    <w:rsid w:val="004445CE"/>
    <w:rsid w:val="00450EF3"/>
    <w:rsid w:val="00461957"/>
    <w:rsid w:val="004655AF"/>
    <w:rsid w:val="00483419"/>
    <w:rsid w:val="00487581"/>
    <w:rsid w:val="004919B6"/>
    <w:rsid w:val="00497FF3"/>
    <w:rsid w:val="004A0433"/>
    <w:rsid w:val="004A136F"/>
    <w:rsid w:val="004A6F26"/>
    <w:rsid w:val="004B022E"/>
    <w:rsid w:val="004B300E"/>
    <w:rsid w:val="004B43A4"/>
    <w:rsid w:val="004B7554"/>
    <w:rsid w:val="004C6812"/>
    <w:rsid w:val="004D55CA"/>
    <w:rsid w:val="004D6873"/>
    <w:rsid w:val="0051575B"/>
    <w:rsid w:val="0052473C"/>
    <w:rsid w:val="00530437"/>
    <w:rsid w:val="00530C28"/>
    <w:rsid w:val="00530CC6"/>
    <w:rsid w:val="00537791"/>
    <w:rsid w:val="005418FC"/>
    <w:rsid w:val="00543AE5"/>
    <w:rsid w:val="005533DC"/>
    <w:rsid w:val="005624D2"/>
    <w:rsid w:val="00580599"/>
    <w:rsid w:val="00583AF2"/>
    <w:rsid w:val="00587E57"/>
    <w:rsid w:val="00593823"/>
    <w:rsid w:val="0059636B"/>
    <w:rsid w:val="005A4AAD"/>
    <w:rsid w:val="005B2ABF"/>
    <w:rsid w:val="005B5C34"/>
    <w:rsid w:val="005B6264"/>
    <w:rsid w:val="005C33CB"/>
    <w:rsid w:val="005C6149"/>
    <w:rsid w:val="005C70FB"/>
    <w:rsid w:val="005C7750"/>
    <w:rsid w:val="005C7912"/>
    <w:rsid w:val="005E2D5E"/>
    <w:rsid w:val="005E3F9F"/>
    <w:rsid w:val="005E427E"/>
    <w:rsid w:val="00605C46"/>
    <w:rsid w:val="00607029"/>
    <w:rsid w:val="00616B0D"/>
    <w:rsid w:val="00626502"/>
    <w:rsid w:val="0063030A"/>
    <w:rsid w:val="00633D66"/>
    <w:rsid w:val="006601AE"/>
    <w:rsid w:val="00662BBF"/>
    <w:rsid w:val="006814D3"/>
    <w:rsid w:val="0069137E"/>
    <w:rsid w:val="006A05FE"/>
    <w:rsid w:val="006A2C52"/>
    <w:rsid w:val="006B31BC"/>
    <w:rsid w:val="006B56CF"/>
    <w:rsid w:val="006B5B1C"/>
    <w:rsid w:val="006D28D9"/>
    <w:rsid w:val="006D4B56"/>
    <w:rsid w:val="006E5A8D"/>
    <w:rsid w:val="007229E7"/>
    <w:rsid w:val="007245AC"/>
    <w:rsid w:val="00725866"/>
    <w:rsid w:val="00725F76"/>
    <w:rsid w:val="00737B2D"/>
    <w:rsid w:val="0074392D"/>
    <w:rsid w:val="00765BF5"/>
    <w:rsid w:val="00770BDD"/>
    <w:rsid w:val="007726A9"/>
    <w:rsid w:val="007803E3"/>
    <w:rsid w:val="0078480F"/>
    <w:rsid w:val="00794F1C"/>
    <w:rsid w:val="007A1019"/>
    <w:rsid w:val="007B54CB"/>
    <w:rsid w:val="007C1C69"/>
    <w:rsid w:val="007E5863"/>
    <w:rsid w:val="007F011F"/>
    <w:rsid w:val="007F150F"/>
    <w:rsid w:val="00815156"/>
    <w:rsid w:val="00816B20"/>
    <w:rsid w:val="00822C0C"/>
    <w:rsid w:val="008502E1"/>
    <w:rsid w:val="00851D3B"/>
    <w:rsid w:val="00852E95"/>
    <w:rsid w:val="00870EAE"/>
    <w:rsid w:val="00876910"/>
    <w:rsid w:val="00887716"/>
    <w:rsid w:val="008B264F"/>
    <w:rsid w:val="008B35D2"/>
    <w:rsid w:val="008B5BCC"/>
    <w:rsid w:val="008C016D"/>
    <w:rsid w:val="008E332D"/>
    <w:rsid w:val="008F30E2"/>
    <w:rsid w:val="009014E1"/>
    <w:rsid w:val="00906349"/>
    <w:rsid w:val="00906925"/>
    <w:rsid w:val="00913633"/>
    <w:rsid w:val="009175A6"/>
    <w:rsid w:val="00924D19"/>
    <w:rsid w:val="00924E9E"/>
    <w:rsid w:val="00925E0E"/>
    <w:rsid w:val="00940B8D"/>
    <w:rsid w:val="00943095"/>
    <w:rsid w:val="009511FB"/>
    <w:rsid w:val="00952D81"/>
    <w:rsid w:val="0096657E"/>
    <w:rsid w:val="009C60D5"/>
    <w:rsid w:val="009D1511"/>
    <w:rsid w:val="009D29F4"/>
    <w:rsid w:val="009D7B4F"/>
    <w:rsid w:val="009F49A5"/>
    <w:rsid w:val="009F5E1E"/>
    <w:rsid w:val="00A0237C"/>
    <w:rsid w:val="00A2362A"/>
    <w:rsid w:val="00A25B8D"/>
    <w:rsid w:val="00A3152F"/>
    <w:rsid w:val="00A33BF1"/>
    <w:rsid w:val="00A36747"/>
    <w:rsid w:val="00A43C50"/>
    <w:rsid w:val="00A50012"/>
    <w:rsid w:val="00A6342C"/>
    <w:rsid w:val="00A656BC"/>
    <w:rsid w:val="00A71085"/>
    <w:rsid w:val="00A765A9"/>
    <w:rsid w:val="00A8010B"/>
    <w:rsid w:val="00A877FD"/>
    <w:rsid w:val="00A90121"/>
    <w:rsid w:val="00A922A3"/>
    <w:rsid w:val="00AA5068"/>
    <w:rsid w:val="00AA5E07"/>
    <w:rsid w:val="00AA6B42"/>
    <w:rsid w:val="00AA7B8E"/>
    <w:rsid w:val="00AB1728"/>
    <w:rsid w:val="00AB4881"/>
    <w:rsid w:val="00AB4E8C"/>
    <w:rsid w:val="00AB6165"/>
    <w:rsid w:val="00AD3829"/>
    <w:rsid w:val="00AF6944"/>
    <w:rsid w:val="00B0347F"/>
    <w:rsid w:val="00B3122F"/>
    <w:rsid w:val="00B443D8"/>
    <w:rsid w:val="00B52BEF"/>
    <w:rsid w:val="00B53F4E"/>
    <w:rsid w:val="00B65AC7"/>
    <w:rsid w:val="00B70830"/>
    <w:rsid w:val="00B858D6"/>
    <w:rsid w:val="00B90C6D"/>
    <w:rsid w:val="00B92F13"/>
    <w:rsid w:val="00BA2F25"/>
    <w:rsid w:val="00BB0AB2"/>
    <w:rsid w:val="00BB1104"/>
    <w:rsid w:val="00BC1980"/>
    <w:rsid w:val="00BC3615"/>
    <w:rsid w:val="00BD5C51"/>
    <w:rsid w:val="00BE5614"/>
    <w:rsid w:val="00C13168"/>
    <w:rsid w:val="00C21595"/>
    <w:rsid w:val="00C4687E"/>
    <w:rsid w:val="00C6034E"/>
    <w:rsid w:val="00C60467"/>
    <w:rsid w:val="00C71C4A"/>
    <w:rsid w:val="00C87477"/>
    <w:rsid w:val="00C91891"/>
    <w:rsid w:val="00CA151E"/>
    <w:rsid w:val="00CB479B"/>
    <w:rsid w:val="00CC2A03"/>
    <w:rsid w:val="00CC4B40"/>
    <w:rsid w:val="00CD5415"/>
    <w:rsid w:val="00CF001F"/>
    <w:rsid w:val="00CF6537"/>
    <w:rsid w:val="00D02252"/>
    <w:rsid w:val="00D111A8"/>
    <w:rsid w:val="00D33B8F"/>
    <w:rsid w:val="00D462BE"/>
    <w:rsid w:val="00D5261B"/>
    <w:rsid w:val="00D54CF1"/>
    <w:rsid w:val="00D54F74"/>
    <w:rsid w:val="00D61E90"/>
    <w:rsid w:val="00DA030D"/>
    <w:rsid w:val="00DA2A05"/>
    <w:rsid w:val="00DA603E"/>
    <w:rsid w:val="00DC33DF"/>
    <w:rsid w:val="00DC4E39"/>
    <w:rsid w:val="00DC67D1"/>
    <w:rsid w:val="00DE5375"/>
    <w:rsid w:val="00DE5941"/>
    <w:rsid w:val="00DF446D"/>
    <w:rsid w:val="00E10DF4"/>
    <w:rsid w:val="00E125FB"/>
    <w:rsid w:val="00E251DC"/>
    <w:rsid w:val="00E32A5E"/>
    <w:rsid w:val="00E32C58"/>
    <w:rsid w:val="00E51541"/>
    <w:rsid w:val="00E51CB1"/>
    <w:rsid w:val="00E52DCB"/>
    <w:rsid w:val="00E60312"/>
    <w:rsid w:val="00E60471"/>
    <w:rsid w:val="00E72182"/>
    <w:rsid w:val="00E82C0B"/>
    <w:rsid w:val="00E84A40"/>
    <w:rsid w:val="00E855B0"/>
    <w:rsid w:val="00E870C4"/>
    <w:rsid w:val="00E90889"/>
    <w:rsid w:val="00EA5C85"/>
    <w:rsid w:val="00EC5773"/>
    <w:rsid w:val="00EC7ECD"/>
    <w:rsid w:val="00ED2404"/>
    <w:rsid w:val="00ED7884"/>
    <w:rsid w:val="00EE053F"/>
    <w:rsid w:val="00EE7E31"/>
    <w:rsid w:val="00EF2504"/>
    <w:rsid w:val="00EF3E75"/>
    <w:rsid w:val="00F04012"/>
    <w:rsid w:val="00F115BA"/>
    <w:rsid w:val="00F12A81"/>
    <w:rsid w:val="00F2198C"/>
    <w:rsid w:val="00F24BBB"/>
    <w:rsid w:val="00F26C2D"/>
    <w:rsid w:val="00F307F2"/>
    <w:rsid w:val="00F329BA"/>
    <w:rsid w:val="00F612DF"/>
    <w:rsid w:val="00F6393E"/>
    <w:rsid w:val="00F674A7"/>
    <w:rsid w:val="00F800C1"/>
    <w:rsid w:val="00FA1858"/>
    <w:rsid w:val="00FA226A"/>
    <w:rsid w:val="00FA690B"/>
    <w:rsid w:val="00FB0EC3"/>
    <w:rsid w:val="00FB2EDF"/>
    <w:rsid w:val="00FB79DD"/>
    <w:rsid w:val="00FC04B8"/>
    <w:rsid w:val="00FC5753"/>
    <w:rsid w:val="00FF10F6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729B-2C1B-44BC-8258-CDB75D1D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753"/>
  </w:style>
  <w:style w:type="paragraph" w:styleId="a5">
    <w:name w:val="footer"/>
    <w:basedOn w:val="a"/>
    <w:link w:val="a6"/>
    <w:uiPriority w:val="99"/>
    <w:semiHidden/>
    <w:unhideWhenUsed/>
    <w:rsid w:val="00FC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753"/>
  </w:style>
  <w:style w:type="paragraph" w:customStyle="1" w:styleId="ConsPlusNormal">
    <w:name w:val="ConsPlusNormal"/>
    <w:rsid w:val="00497FF3"/>
    <w:pPr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4724</Characters>
  <Application>Microsoft Office Word</Application>
  <DocSecurity>0</DocSecurity>
  <Lines>944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SOPRB</dc:creator>
  <cp:keywords/>
  <dc:description/>
  <cp:lastModifiedBy>Вяжевич-Демиденко Татьяна Васильевна</cp:lastModifiedBy>
  <cp:revision>2</cp:revision>
  <cp:lastPrinted>2022-06-29T14:58:00Z</cp:lastPrinted>
  <dcterms:created xsi:type="dcterms:W3CDTF">2024-06-17T13:45:00Z</dcterms:created>
  <dcterms:modified xsi:type="dcterms:W3CDTF">2024-06-17T13:45:00Z</dcterms:modified>
</cp:coreProperties>
</file>