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A8" w:rsidRDefault="004B442C" w:rsidP="004B44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НЕОСТОРОЖНОСТЬ.</w:t>
      </w:r>
    </w:p>
    <w:p w:rsidR="004B442C" w:rsidRDefault="004B442C" w:rsidP="004B44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B442C" w:rsidRDefault="004B442C" w:rsidP="004B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тяжкого вреда здоровья – преступление против здоровья человека.</w:t>
      </w:r>
    </w:p>
    <w:p w:rsidR="004B442C" w:rsidRDefault="004B442C" w:rsidP="004B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п</w:t>
      </w:r>
      <w:r w:rsidRPr="004B442C">
        <w:rPr>
          <w:rFonts w:ascii="Times New Roman" w:hAnsi="Times New Roman" w:cs="Times New Roman"/>
          <w:sz w:val="30"/>
          <w:szCs w:val="30"/>
        </w:rPr>
        <w:t>ричинение тяжкого или менее тяжкого телесного повреждения по неосторожности</w:t>
      </w:r>
      <w:r>
        <w:rPr>
          <w:rFonts w:ascii="Times New Roman" w:hAnsi="Times New Roman" w:cs="Times New Roman"/>
          <w:sz w:val="30"/>
          <w:szCs w:val="30"/>
        </w:rPr>
        <w:t xml:space="preserve"> предусмотрена статьей 155 Уголовного кодекса Республики Беларусь.</w:t>
      </w:r>
    </w:p>
    <w:p w:rsidR="004B442C" w:rsidRDefault="004B442C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Тяжкое телесное повреждение характеризуется </w:t>
      </w:r>
      <w:r w:rsidR="0001415F">
        <w:rPr>
          <w:rFonts w:ascii="Times New Roman" w:hAnsi="Times New Roman" w:cs="Times New Roman"/>
          <w:sz w:val="30"/>
          <w:szCs w:val="30"/>
        </w:rPr>
        <w:t xml:space="preserve">такими признаками как </w:t>
      </w:r>
      <w:r w:rsidR="0001415F" w:rsidRPr="0001415F">
        <w:rPr>
          <w:rFonts w:ascii="Times New Roman" w:hAnsi="Times New Roman" w:cs="Times New Roman"/>
          <w:sz w:val="30"/>
          <w:szCs w:val="30"/>
        </w:rPr>
        <w:t>расстройство здоровья, связанное с травмой костей скелета, на срок свыше четырех месяцев;</w:t>
      </w:r>
      <w:r w:rsidR="0001415F">
        <w:rPr>
          <w:rFonts w:ascii="Times New Roman" w:hAnsi="Times New Roman" w:cs="Times New Roman"/>
          <w:sz w:val="30"/>
          <w:szCs w:val="30"/>
        </w:rPr>
        <w:t xml:space="preserve"> </w:t>
      </w:r>
      <w:r w:rsidR="0001415F" w:rsidRPr="0001415F">
        <w:rPr>
          <w:rFonts w:ascii="Times New Roman" w:hAnsi="Times New Roman" w:cs="Times New Roman"/>
          <w:sz w:val="30"/>
          <w:szCs w:val="30"/>
        </w:rPr>
        <w:t>опасность для жизни;</w:t>
      </w:r>
      <w:r w:rsidR="0001415F">
        <w:rPr>
          <w:rFonts w:ascii="Times New Roman" w:hAnsi="Times New Roman" w:cs="Times New Roman"/>
          <w:sz w:val="30"/>
          <w:szCs w:val="30"/>
        </w:rPr>
        <w:t xml:space="preserve"> </w:t>
      </w:r>
      <w:r w:rsidR="0001415F" w:rsidRPr="0001415F">
        <w:rPr>
          <w:rFonts w:ascii="Times New Roman" w:hAnsi="Times New Roman" w:cs="Times New Roman"/>
          <w:sz w:val="30"/>
          <w:szCs w:val="30"/>
        </w:rPr>
        <w:t>потеря зрения, речи, слуха, какого-либо органа</w:t>
      </w:r>
      <w:r w:rsidR="0001415F">
        <w:rPr>
          <w:rFonts w:ascii="Times New Roman" w:hAnsi="Times New Roman" w:cs="Times New Roman"/>
          <w:sz w:val="30"/>
          <w:szCs w:val="30"/>
        </w:rPr>
        <w:t xml:space="preserve"> или утрата органом его функций и др.</w:t>
      </w:r>
    </w:p>
    <w:p w:rsidR="0001415F" w:rsidRDefault="0001415F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 один из дней апреля 2024 года гражданин Р., находясь на придомовой территории, будучи в состоянии алкогольного опьянения, не осознавая последствий своих действий, на почве личных неприязненных отношений схватил за верхнюю одежду гражданку М. и толкнул ее. После чего гражданка М.</w:t>
      </w:r>
      <w:r w:rsidR="00625E18">
        <w:rPr>
          <w:rFonts w:ascii="Times New Roman" w:hAnsi="Times New Roman" w:cs="Times New Roman"/>
          <w:sz w:val="30"/>
          <w:szCs w:val="30"/>
        </w:rPr>
        <w:t xml:space="preserve"> упала на землю, причинив себе тяжкие телесные повреждения в виде перелома левой бедренной кости с переходам на диафиз. </w:t>
      </w:r>
    </w:p>
    <w:p w:rsidR="00625E18" w:rsidRDefault="00625E18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Прокуратурой Минского района уголовное дело по обвинению гражданина Р. в совершении преступления, предусмотренного ст.155 Уголовного кодекса Республики Беларусь, направлено для рассмотрения в суд.</w:t>
      </w:r>
    </w:p>
    <w:p w:rsidR="00625E18" w:rsidRDefault="00625E18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судебном заседании обвиняемый пояснил, что когда толкал гражданку М. </w:t>
      </w:r>
      <w:r w:rsidR="009A6FED">
        <w:rPr>
          <w:rFonts w:ascii="Times New Roman" w:hAnsi="Times New Roman" w:cs="Times New Roman"/>
          <w:sz w:val="30"/>
          <w:szCs w:val="30"/>
        </w:rPr>
        <w:t>не думал о том</w:t>
      </w:r>
      <w:r>
        <w:rPr>
          <w:rFonts w:ascii="Times New Roman" w:hAnsi="Times New Roman" w:cs="Times New Roman"/>
          <w:sz w:val="30"/>
          <w:szCs w:val="30"/>
        </w:rPr>
        <w:t>, что</w:t>
      </w:r>
      <w:r w:rsidR="009A6F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она </w:t>
      </w:r>
      <w:r w:rsidR="009A6FED">
        <w:rPr>
          <w:rFonts w:ascii="Times New Roman" w:hAnsi="Times New Roman" w:cs="Times New Roman"/>
          <w:sz w:val="30"/>
          <w:szCs w:val="30"/>
        </w:rPr>
        <w:t>может упасть и причинить себе своим падением телесные повреждения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25E18" w:rsidRDefault="00625E18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рассмотрения уголовного дела судом Минского района гражданина Р. признан виновным в причинении тяжкого телесного повреждения по неосторожности,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преступления, предусмотренного ст. 155 УК, и постановлен обвинительный приговор.</w:t>
      </w:r>
    </w:p>
    <w:p w:rsidR="00625E18" w:rsidRDefault="00625E18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625E18">
        <w:rPr>
          <w:rFonts w:ascii="Times New Roman" w:hAnsi="Times New Roman" w:cs="Times New Roman"/>
          <w:sz w:val="30"/>
          <w:szCs w:val="30"/>
        </w:rPr>
        <w:t>ражданин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625E18">
        <w:rPr>
          <w:rFonts w:ascii="Times New Roman" w:hAnsi="Times New Roman" w:cs="Times New Roman"/>
          <w:sz w:val="30"/>
          <w:szCs w:val="30"/>
        </w:rPr>
        <w:t xml:space="preserve"> Р. </w:t>
      </w:r>
      <w:r>
        <w:rPr>
          <w:rFonts w:ascii="Times New Roman" w:hAnsi="Times New Roman" w:cs="Times New Roman"/>
          <w:sz w:val="30"/>
          <w:szCs w:val="30"/>
        </w:rPr>
        <w:t>назначено наказание в виде исправительных работ с удержанием 20 процентов заработка в доход государства, но не менее 1 базовой величины.</w:t>
      </w:r>
    </w:p>
    <w:p w:rsidR="00625E18" w:rsidRPr="00625E18" w:rsidRDefault="00625E18" w:rsidP="000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Приговор не обжалован и вступил в законную силу.</w:t>
      </w:r>
    </w:p>
    <w:p w:rsidR="004B442C" w:rsidRDefault="004B442C" w:rsidP="004B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И.О.Слука</w:t>
      </w:r>
      <w:proofErr w:type="spellEnd"/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6FED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9A6FED" w:rsidRPr="004B442C" w:rsidRDefault="009A6FED" w:rsidP="009A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Е.А.Дорожко</w:t>
      </w:r>
      <w:proofErr w:type="spellEnd"/>
    </w:p>
    <w:sectPr w:rsidR="009A6FED" w:rsidRPr="004B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2C"/>
    <w:rsid w:val="0001415F"/>
    <w:rsid w:val="00260EA8"/>
    <w:rsid w:val="004B442C"/>
    <w:rsid w:val="00625E18"/>
    <w:rsid w:val="009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1DA0-D7D0-4F16-B2C0-A17AABB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Слука Юлия Александровна</dc:creator>
  <cp:keywords/>
  <dc:description/>
  <cp:lastModifiedBy>Слука Юлия Александровна</cp:lastModifiedBy>
  <cp:revision>1</cp:revision>
  <dcterms:created xsi:type="dcterms:W3CDTF">2024-12-31T08:00:00Z</dcterms:created>
  <dcterms:modified xsi:type="dcterms:W3CDTF">2024-12-31T08:35:00Z</dcterms:modified>
</cp:coreProperties>
</file>