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28D7" w14:textId="2CD0494C" w:rsidR="009C21B3" w:rsidRDefault="009C21B3" w:rsidP="002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1B3">
        <w:rPr>
          <w:rFonts w:ascii="Times New Roman" w:hAnsi="Times New Roman" w:cs="Times New Roman"/>
          <w:sz w:val="30"/>
          <w:szCs w:val="30"/>
        </w:rPr>
        <w:t>Прекращение производства по уголовному делу с освобождением от уголовной ответственности</w:t>
      </w:r>
      <w:r w:rsidR="00273154">
        <w:rPr>
          <w:rFonts w:ascii="Times New Roman" w:hAnsi="Times New Roman" w:cs="Times New Roman"/>
          <w:sz w:val="30"/>
          <w:szCs w:val="30"/>
        </w:rPr>
        <w:t xml:space="preserve"> с привлечением лица к административной ответственности</w:t>
      </w:r>
    </w:p>
    <w:p w14:paraId="4388481E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AB08271" w14:textId="690CA9EA" w:rsidR="009C21B3" w:rsidRDefault="00273154" w:rsidP="009C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Одними из основных задач Уголовного кодекса Республики Беларусь (далее – УК) является оказание способствования предупреждения преступных посягательств и воспитание граждан в духе соблюдения законодательства Республики Беларусь.</w:t>
      </w:r>
    </w:p>
    <w:p w14:paraId="77DCB4B0" w14:textId="66AB240F" w:rsidR="00273154" w:rsidRDefault="00960BD6" w:rsidP="009C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 добропорядочные граждане, имея положительные характеристики и отсутствие привлечений к административной и уголовной ответственности, нередко в силу различных обстоятельств, собственной невнимательности и малодушия совершают преступления.</w:t>
      </w:r>
    </w:p>
    <w:p w14:paraId="4E933934" w14:textId="01064CFF" w:rsidR="00960BD6" w:rsidRDefault="00960BD6" w:rsidP="009C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Уголовным кодексом предусмотрены нормы, позволяющие освободить таких лиц от уголовной ответственности, имеющие воспитательный и предупредительный характер.</w:t>
      </w:r>
    </w:p>
    <w:p w14:paraId="53C296AB" w14:textId="4662AB1B" w:rsidR="009C21B3" w:rsidRDefault="00273154" w:rsidP="009C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со ст. 86 УК лицо, впервые совершившее преступление, не представляющее большой общественной опасности, или менее тяжкое преступление и возместившее ущерб, либо уплатившее доход, полученных преступным путем, либо иным образом загладившее нанесенный преступлением вред, может быть освобождено от уголовной ответственности с привлечением к административной ответственности, если будет признано, что для его исправления достаточно мер административного взыскания.</w:t>
      </w:r>
    </w:p>
    <w:p w14:paraId="40890E81" w14:textId="310F814E" w:rsidR="009C21B3" w:rsidRDefault="00960BD6" w:rsidP="00E4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ст. 30 Уголовно-процессуальн</w:t>
      </w:r>
      <w:r w:rsidR="00E462AC">
        <w:rPr>
          <w:rFonts w:ascii="Times New Roman" w:hAnsi="Times New Roman" w:cs="Times New Roman"/>
          <w:sz w:val="30"/>
          <w:szCs w:val="30"/>
        </w:rPr>
        <w:t>ого кодекса Республики Беларусь</w:t>
      </w:r>
      <w:r w:rsidR="00E462AC" w:rsidRPr="00E462AC">
        <w:rPr>
          <w:rFonts w:ascii="Times New Roman" w:hAnsi="Times New Roman" w:cs="Times New Roman"/>
          <w:sz w:val="30"/>
          <w:szCs w:val="30"/>
        </w:rPr>
        <w:t xml:space="preserve"> суд, прокурор или следователь с согласия прокурора вправе прекратить производство по уголовному делу и освободить лицо от уголовной ответственности</w:t>
      </w:r>
      <w:r w:rsidR="00E462AC">
        <w:rPr>
          <w:rFonts w:ascii="Times New Roman" w:hAnsi="Times New Roman" w:cs="Times New Roman"/>
          <w:sz w:val="30"/>
          <w:szCs w:val="30"/>
        </w:rPr>
        <w:t>.</w:t>
      </w:r>
    </w:p>
    <w:p w14:paraId="3EE34D0B" w14:textId="0421C22B" w:rsidR="00E462AC" w:rsidRDefault="00E462AC" w:rsidP="00E4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Обвиняемый по уголовному делу имеет право обратиться </w:t>
      </w:r>
      <w:r>
        <w:rPr>
          <w:rFonts w:ascii="Times New Roman" w:hAnsi="Times New Roman" w:cs="Times New Roman"/>
          <w:sz w:val="30"/>
          <w:szCs w:val="30"/>
        </w:rPr>
        <w:br/>
        <w:t>с ходатайством в суд в ходе судебного разбирательства, прокурору – при направлении последним уголовного дела в суд, следователю – в ходе предварительного расследования.</w:t>
      </w:r>
    </w:p>
    <w:p w14:paraId="64FE4274" w14:textId="0054A078" w:rsidR="009C21B3" w:rsidRDefault="00E462AC" w:rsidP="00E4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2AC">
        <w:rPr>
          <w:rFonts w:ascii="Times New Roman" w:hAnsi="Times New Roman" w:cs="Times New Roman"/>
          <w:sz w:val="30"/>
          <w:szCs w:val="30"/>
        </w:rPr>
        <w:t xml:space="preserve">Прекращение производства по уголовному делу </w:t>
      </w:r>
      <w:r>
        <w:rPr>
          <w:rFonts w:ascii="Times New Roman" w:hAnsi="Times New Roman" w:cs="Times New Roman"/>
          <w:sz w:val="30"/>
          <w:szCs w:val="30"/>
        </w:rPr>
        <w:t>по данному основанию</w:t>
      </w:r>
      <w:r w:rsidRPr="00E462AC">
        <w:rPr>
          <w:rFonts w:ascii="Times New Roman" w:hAnsi="Times New Roman" w:cs="Times New Roman"/>
          <w:sz w:val="30"/>
          <w:szCs w:val="30"/>
        </w:rPr>
        <w:t>, не допускается, если против этого возражает обвиняемый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7F57ADF" w14:textId="2229AB3A" w:rsidR="00E462AC" w:rsidRDefault="00E462AC" w:rsidP="00E4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2AC">
        <w:rPr>
          <w:rFonts w:ascii="Times New Roman" w:hAnsi="Times New Roman" w:cs="Times New Roman"/>
          <w:sz w:val="30"/>
          <w:szCs w:val="30"/>
        </w:rPr>
        <w:t xml:space="preserve">Освобождение от уголовной ответственности по </w:t>
      </w:r>
      <w:r>
        <w:rPr>
          <w:rFonts w:ascii="Times New Roman" w:hAnsi="Times New Roman" w:cs="Times New Roman"/>
          <w:sz w:val="30"/>
          <w:szCs w:val="30"/>
        </w:rPr>
        <w:t>ст. 86 УК</w:t>
      </w:r>
      <w:r w:rsidRPr="00E462AC">
        <w:rPr>
          <w:rFonts w:ascii="Times New Roman" w:hAnsi="Times New Roman" w:cs="Times New Roman"/>
          <w:sz w:val="30"/>
          <w:szCs w:val="30"/>
        </w:rPr>
        <w:t xml:space="preserve"> не применяется к лицу, совершившему преступление, предусмотренное содержащей административную </w:t>
      </w:r>
      <w:proofErr w:type="spellStart"/>
      <w:r w:rsidRPr="00E462AC">
        <w:rPr>
          <w:rFonts w:ascii="Times New Roman" w:hAnsi="Times New Roman" w:cs="Times New Roman"/>
          <w:sz w:val="30"/>
          <w:szCs w:val="30"/>
        </w:rPr>
        <w:t>преюдицию</w:t>
      </w:r>
      <w:proofErr w:type="spellEnd"/>
      <w:r w:rsidRPr="00E462AC">
        <w:rPr>
          <w:rFonts w:ascii="Times New Roman" w:hAnsi="Times New Roman" w:cs="Times New Roman"/>
          <w:sz w:val="30"/>
          <w:szCs w:val="30"/>
        </w:rPr>
        <w:t xml:space="preserve"> статьей Особенной части настоящего Кодекса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42E52D2" w14:textId="0814683A" w:rsidR="00E462AC" w:rsidRDefault="00E462AC" w:rsidP="00E4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удовлетворения заявленного ходатайства прокурор применяет следующие меры административного взыскания:</w:t>
      </w:r>
    </w:p>
    <w:p w14:paraId="1B438365" w14:textId="20426EEA" w:rsidR="00E462AC" w:rsidRDefault="00E462AC" w:rsidP="00E4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Pr="00E462AC">
        <w:rPr>
          <w:rFonts w:ascii="Times New Roman" w:hAnsi="Times New Roman" w:cs="Times New Roman"/>
          <w:sz w:val="30"/>
          <w:szCs w:val="30"/>
        </w:rPr>
        <w:t>штраф в пределах от пяти до тридцати базовых величин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94842F2" w14:textId="2FA5CBDE" w:rsidR="009C21B3" w:rsidRDefault="00E462AC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Pr="00E462AC">
        <w:rPr>
          <w:rFonts w:ascii="Times New Roman" w:hAnsi="Times New Roman" w:cs="Times New Roman"/>
          <w:sz w:val="30"/>
          <w:szCs w:val="30"/>
        </w:rPr>
        <w:t>административный арест на срок до пятнадцати суток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43CF97C" w14:textId="068ADAB8" w:rsidR="009C21B3" w:rsidRDefault="00E462AC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Pr="00E462AC">
        <w:rPr>
          <w:rFonts w:ascii="Times New Roman" w:hAnsi="Times New Roman" w:cs="Times New Roman"/>
          <w:sz w:val="30"/>
          <w:szCs w:val="30"/>
        </w:rPr>
        <w:t>лишение специального права на срок от трех месяцев до трех лет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778DBAB" w14:textId="77777777" w:rsidR="008B0BED" w:rsidRDefault="006E4482" w:rsidP="00E4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Так, при окончании предварительного следствия по уголовному делу, возбужденному по факту хищения имущества и денежных средств, принадлежащих гражданину Р., обвиняемым Н. заявлено ходатайство о прекращении производства по уголовному делу </w:t>
      </w:r>
      <w:r w:rsidR="008B0BED" w:rsidRPr="009C21B3">
        <w:rPr>
          <w:rFonts w:ascii="Times New Roman" w:hAnsi="Times New Roman" w:cs="Times New Roman"/>
          <w:sz w:val="30"/>
          <w:szCs w:val="30"/>
        </w:rPr>
        <w:t>с освобождением от уголовной ответственности</w:t>
      </w:r>
      <w:r w:rsidR="008B0BED">
        <w:rPr>
          <w:rFonts w:ascii="Times New Roman" w:hAnsi="Times New Roman" w:cs="Times New Roman"/>
          <w:sz w:val="30"/>
          <w:szCs w:val="30"/>
        </w:rPr>
        <w:t xml:space="preserve"> с привлечением лица к административной ответственности</w:t>
      </w:r>
      <w:r w:rsidR="008B0BE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41B64FA" w14:textId="73095A78" w:rsidR="008B0BED" w:rsidRPr="008B0BED" w:rsidRDefault="008B0BED" w:rsidP="00E4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8B0BED">
        <w:rPr>
          <w:rFonts w:ascii="Times New Roman" w:hAnsi="Times New Roman" w:cs="Times New Roman"/>
          <w:sz w:val="30"/>
          <w:szCs w:val="30"/>
        </w:rPr>
        <w:t xml:space="preserve">Поскольку обвиняемый Н. </w:t>
      </w:r>
      <w:r w:rsidRPr="008B0BED">
        <w:rPr>
          <w:rFonts w:ascii="Times New Roman" w:hAnsi="Times New Roman" w:cs="Times New Roman"/>
          <w:sz w:val="30"/>
          <w:szCs w:val="30"/>
        </w:rPr>
        <w:t>впервые совершил преступление, относящееся к категории</w:t>
      </w:r>
      <w:r w:rsidRPr="008B0BED">
        <w:rPr>
          <w:rFonts w:ascii="Times New Roman" w:hAnsi="Times New Roman" w:cs="Times New Roman"/>
          <w:sz w:val="30"/>
          <w:szCs w:val="30"/>
        </w:rPr>
        <w:t xml:space="preserve"> менее тяжких, свою вину признал</w:t>
      </w:r>
      <w:r w:rsidRPr="008B0BED">
        <w:rPr>
          <w:rFonts w:ascii="Times New Roman" w:hAnsi="Times New Roman" w:cs="Times New Roman"/>
          <w:sz w:val="30"/>
          <w:szCs w:val="30"/>
        </w:rPr>
        <w:t xml:space="preserve"> полностью, в содеянном раскаял</w:t>
      </w:r>
      <w:r w:rsidRPr="008B0BED">
        <w:rPr>
          <w:rFonts w:ascii="Times New Roman" w:hAnsi="Times New Roman" w:cs="Times New Roman"/>
          <w:sz w:val="30"/>
          <w:szCs w:val="30"/>
        </w:rPr>
        <w:t>ся</w:t>
      </w:r>
      <w:r w:rsidRPr="008B0BED">
        <w:rPr>
          <w:rFonts w:ascii="Times New Roman" w:hAnsi="Times New Roman" w:cs="Times New Roman"/>
          <w:sz w:val="30"/>
          <w:szCs w:val="30"/>
        </w:rPr>
        <w:t xml:space="preserve">, что указывает на то, что </w:t>
      </w:r>
      <w:r w:rsidRPr="008B0BED">
        <w:rPr>
          <w:rFonts w:ascii="Times New Roman" w:hAnsi="Times New Roman" w:cs="Times New Roman"/>
          <w:sz w:val="30"/>
          <w:szCs w:val="30"/>
        </w:rPr>
        <w:t>его</w:t>
      </w:r>
      <w:r w:rsidRPr="008B0BED">
        <w:rPr>
          <w:rFonts w:ascii="Times New Roman" w:hAnsi="Times New Roman" w:cs="Times New Roman"/>
          <w:sz w:val="30"/>
          <w:szCs w:val="30"/>
        </w:rPr>
        <w:t xml:space="preserve"> исправление возможно без применения наказания или иных мер уголовной ответственности, для </w:t>
      </w:r>
      <w:r w:rsidRPr="008B0BED">
        <w:rPr>
          <w:rFonts w:ascii="Times New Roman" w:hAnsi="Times New Roman" w:cs="Times New Roman"/>
          <w:sz w:val="30"/>
          <w:szCs w:val="30"/>
        </w:rPr>
        <w:br/>
        <w:t>её исправления достаточно применения мер административного взыскания</w:t>
      </w:r>
      <w:r w:rsidRPr="008B0BED">
        <w:rPr>
          <w:rFonts w:ascii="Times New Roman" w:hAnsi="Times New Roman" w:cs="Times New Roman"/>
          <w:sz w:val="30"/>
          <w:szCs w:val="30"/>
        </w:rPr>
        <w:t>, 24.08.2023 прокурором дано согласие на прекращение производства по уголовному делу, применено административное взыскание в виде штрафа в размере 30 базовых величин.</w:t>
      </w:r>
    </w:p>
    <w:bookmarkEnd w:id="0"/>
    <w:p w14:paraId="339AA75D" w14:textId="39FDB3DF" w:rsidR="00E462AC" w:rsidRDefault="00E462AC" w:rsidP="00E4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помнить, что применение данных норм является </w:t>
      </w:r>
      <w:r>
        <w:rPr>
          <w:rFonts w:ascii="Times New Roman" w:hAnsi="Times New Roman" w:cs="Times New Roman"/>
          <w:sz w:val="30"/>
          <w:szCs w:val="30"/>
        </w:rPr>
        <w:br/>
        <w:t>не обязанностью, а правом суда, прокурора и следователя (при согласии прокурора). Указанные решения принимаются только на основе всестороннего, полного и объективного исследования материалов уголовного дела, личности обвиняемого, отношения потерпевшего к произошедшему и имеют исключительный характер.</w:t>
      </w:r>
    </w:p>
    <w:p w14:paraId="223BCD09" w14:textId="77777777" w:rsidR="009C21B3" w:rsidRDefault="009C21B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4386F4" w14:textId="6AECBC62" w:rsidR="00082673" w:rsidRDefault="00E462AC" w:rsidP="00082673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14:paraId="5F9D3999" w14:textId="1703E088" w:rsidR="00082673" w:rsidRPr="00AC4AEE" w:rsidRDefault="00E462AC" w:rsidP="00082673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прокурора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82673">
        <w:rPr>
          <w:rFonts w:ascii="Times New Roman" w:hAnsi="Times New Roman" w:cs="Times New Roman"/>
          <w:sz w:val="30"/>
          <w:szCs w:val="30"/>
        </w:rPr>
        <w:t>Минского района</w:t>
      </w:r>
      <w:r w:rsidR="00082673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82673">
        <w:rPr>
          <w:rFonts w:ascii="Times New Roman" w:hAnsi="Times New Roman" w:cs="Times New Roman"/>
          <w:sz w:val="30"/>
          <w:szCs w:val="30"/>
        </w:rPr>
        <w:t>Е.А.Дорожко</w:t>
      </w:r>
      <w:proofErr w:type="spellEnd"/>
    </w:p>
    <w:p w14:paraId="2DB77F32" w14:textId="77777777" w:rsidR="00C829EB" w:rsidRDefault="00C829EB"/>
    <w:sectPr w:rsidR="00C829EB" w:rsidSect="002361D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F44F" w14:textId="77777777" w:rsidR="005A41D6" w:rsidRDefault="00527C19">
      <w:pPr>
        <w:spacing w:after="0" w:line="240" w:lineRule="auto"/>
      </w:pPr>
      <w:r>
        <w:separator/>
      </w:r>
    </w:p>
  </w:endnote>
  <w:endnote w:type="continuationSeparator" w:id="0">
    <w:p w14:paraId="21E86329" w14:textId="77777777" w:rsidR="005A41D6" w:rsidRDefault="005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681E" w14:textId="77777777" w:rsidR="005A41D6" w:rsidRDefault="00527C19">
      <w:pPr>
        <w:spacing w:after="0" w:line="240" w:lineRule="auto"/>
      </w:pPr>
      <w:r>
        <w:separator/>
      </w:r>
    </w:p>
  </w:footnote>
  <w:footnote w:type="continuationSeparator" w:id="0">
    <w:p w14:paraId="2B02A15D" w14:textId="77777777" w:rsidR="005A41D6" w:rsidRDefault="005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77276"/>
      <w:docPartObj>
        <w:docPartGallery w:val="Page Numbers (Top of Page)"/>
        <w:docPartUnique/>
      </w:docPartObj>
    </w:sdtPr>
    <w:sdtEndPr/>
    <w:sdtContent>
      <w:p w14:paraId="4D28434F" w14:textId="77777777" w:rsidR="00565055" w:rsidRDefault="00D43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ED">
          <w:rPr>
            <w:noProof/>
          </w:rPr>
          <w:t>2</w:t>
        </w:r>
        <w:r>
          <w:fldChar w:fldCharType="end"/>
        </w:r>
      </w:p>
    </w:sdtContent>
  </w:sdt>
  <w:p w14:paraId="1CAB0E49" w14:textId="77777777" w:rsidR="00565055" w:rsidRDefault="008B0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27"/>
    <w:rsid w:val="00082673"/>
    <w:rsid w:val="00273154"/>
    <w:rsid w:val="00527C19"/>
    <w:rsid w:val="005A41D6"/>
    <w:rsid w:val="005F7C27"/>
    <w:rsid w:val="006E4482"/>
    <w:rsid w:val="007723F3"/>
    <w:rsid w:val="008B0BED"/>
    <w:rsid w:val="00960BD6"/>
    <w:rsid w:val="009C21B3"/>
    <w:rsid w:val="00C829EB"/>
    <w:rsid w:val="00D43C6A"/>
    <w:rsid w:val="00E462AC"/>
    <w:rsid w:val="00F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B392"/>
  <w15:chartTrackingRefBased/>
  <w15:docId w15:val="{A9DC8866-208C-4F65-B164-6662AFA1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Лойко Антон Александрович</dc:creator>
  <cp:keywords/>
  <dc:description/>
  <cp:lastModifiedBy>Лойко Антон Александрович</cp:lastModifiedBy>
  <cp:revision>4</cp:revision>
  <dcterms:created xsi:type="dcterms:W3CDTF">2023-09-04T07:24:00Z</dcterms:created>
  <dcterms:modified xsi:type="dcterms:W3CDTF">2023-09-05T07:34:00Z</dcterms:modified>
</cp:coreProperties>
</file>