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E19C" w14:textId="64CB5848" w:rsidR="00C415E3" w:rsidRDefault="00C415E3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</w:t>
      </w:r>
      <w:r w:rsidR="00701D6E">
        <w:rPr>
          <w:rFonts w:ascii="Times New Roman" w:hAnsi="Times New Roman" w:cs="Times New Roman"/>
          <w:sz w:val="30"/>
          <w:szCs w:val="30"/>
        </w:rPr>
        <w:t xml:space="preserve"> уголовной</w:t>
      </w:r>
      <w:r>
        <w:rPr>
          <w:rFonts w:ascii="Times New Roman" w:hAnsi="Times New Roman" w:cs="Times New Roman"/>
          <w:sz w:val="30"/>
          <w:szCs w:val="30"/>
        </w:rPr>
        <w:t xml:space="preserve"> ответственности </w:t>
      </w:r>
      <w:r w:rsidR="00701D6E">
        <w:rPr>
          <w:rFonts w:ascii="Times New Roman" w:hAnsi="Times New Roman" w:cs="Times New Roman"/>
          <w:sz w:val="30"/>
          <w:szCs w:val="30"/>
        </w:rPr>
        <w:t>за управление транспортным средством лицом, не имеющим права управления</w:t>
      </w:r>
    </w:p>
    <w:p w14:paraId="52183A65" w14:textId="77777777" w:rsidR="00701D6E" w:rsidRDefault="00701D6E" w:rsidP="00C415E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38FE6F6A" w14:textId="5CFFEB22" w:rsid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управление автомобилем является важным навыком для любого человека. Большое количество людей проходит обучение в автошколах нашей страны, успешно сдает квалификационные экзамены и получают право управления транспортным средством.</w:t>
      </w:r>
    </w:p>
    <w:p w14:paraId="0408B477" w14:textId="636FB6B7" w:rsid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не все добросовестно относятся к установленным требованиям допуска лиц к управлению транспортными средствами и самовольно, без подтвержденной квалификации управляют автомобилями на дорогах, тем самым подвергая опасности остальных участников дорожного движения.</w:t>
      </w:r>
    </w:p>
    <w:p w14:paraId="04AFB283" w14:textId="00DE4640" w:rsidR="00701D6E" w:rsidRP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ст. </w:t>
      </w:r>
      <w:r w:rsidRPr="00701D6E">
        <w:rPr>
          <w:rFonts w:ascii="Times New Roman" w:hAnsi="Times New Roman" w:cs="Times New Roman"/>
          <w:sz w:val="30"/>
          <w:szCs w:val="30"/>
        </w:rPr>
        <w:t>317-2</w:t>
      </w:r>
      <w:r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у</w:t>
      </w:r>
      <w:r w:rsidRPr="00701D6E">
        <w:rPr>
          <w:rFonts w:ascii="Times New Roman" w:hAnsi="Times New Roman" w:cs="Times New Roman"/>
          <w:sz w:val="30"/>
          <w:szCs w:val="30"/>
        </w:rPr>
        <w:t>правление транспортным средством лицом, не имеющим права управления этим средством, если это д</w:t>
      </w:r>
      <w:r>
        <w:rPr>
          <w:rFonts w:ascii="Times New Roman" w:hAnsi="Times New Roman" w:cs="Times New Roman"/>
          <w:sz w:val="30"/>
          <w:szCs w:val="30"/>
        </w:rPr>
        <w:t xml:space="preserve">еяние совершено неоднократно, </w:t>
      </w:r>
      <w:r w:rsidRPr="00701D6E">
        <w:rPr>
          <w:rFonts w:ascii="Times New Roman" w:hAnsi="Times New Roman" w:cs="Times New Roman"/>
          <w:sz w:val="30"/>
          <w:szCs w:val="30"/>
        </w:rPr>
        <w:t>наказывается общественными работами, или штрафом, или исправительными работами на срок до шести месяцев, или арестом с лишением права занимать определенные должности или заниматься определенной деятельностью или без лишения.</w:t>
      </w:r>
    </w:p>
    <w:p w14:paraId="6806AEE0" w14:textId="43B7498B" w:rsid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1D6E">
        <w:rPr>
          <w:rFonts w:ascii="Times New Roman" w:hAnsi="Times New Roman" w:cs="Times New Roman"/>
          <w:sz w:val="30"/>
          <w:szCs w:val="30"/>
        </w:rPr>
        <w:t>То же деяние, совершенное лицом, ранее совершившим преступление, пред</w:t>
      </w:r>
      <w:r>
        <w:rPr>
          <w:rFonts w:ascii="Times New Roman" w:hAnsi="Times New Roman" w:cs="Times New Roman"/>
          <w:sz w:val="30"/>
          <w:szCs w:val="30"/>
        </w:rPr>
        <w:t xml:space="preserve">усмотренное настоящей статьей </w:t>
      </w:r>
      <w:r w:rsidRPr="00701D6E">
        <w:rPr>
          <w:rFonts w:ascii="Times New Roman" w:hAnsi="Times New Roman" w:cs="Times New Roman"/>
          <w:sz w:val="30"/>
          <w:szCs w:val="30"/>
        </w:rPr>
        <w:t>наказывается штрафом, или исправительными работами на срок до двух лет, или арестом, или ограничением свободы на срок до двух лет с лишением права занимать определенные должности или заниматься определенной деятельностью.</w:t>
      </w:r>
    </w:p>
    <w:p w14:paraId="1D72A894" w14:textId="62E4E5E1" w:rsid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1D6E">
        <w:rPr>
          <w:rFonts w:ascii="Times New Roman" w:hAnsi="Times New Roman" w:cs="Times New Roman"/>
          <w:sz w:val="30"/>
          <w:szCs w:val="30"/>
        </w:rPr>
        <w:t>Деяние признается совершенным лицом неоднократно, если лицо в течение одного года после наложения административного взыскания за управление транспортным средством лицом, не имеющим права управления этим средством, предусмотренного ч</w:t>
      </w:r>
      <w:r w:rsidR="00CC5F6B">
        <w:rPr>
          <w:rFonts w:ascii="Times New Roman" w:hAnsi="Times New Roman" w:cs="Times New Roman"/>
          <w:sz w:val="30"/>
          <w:szCs w:val="30"/>
        </w:rPr>
        <w:t>. </w:t>
      </w:r>
      <w:r w:rsidRPr="00701D6E">
        <w:rPr>
          <w:rFonts w:ascii="Times New Roman" w:hAnsi="Times New Roman" w:cs="Times New Roman"/>
          <w:sz w:val="30"/>
          <w:szCs w:val="30"/>
        </w:rPr>
        <w:t>2 ст</w:t>
      </w:r>
      <w:r w:rsidR="00CC5F6B">
        <w:rPr>
          <w:rFonts w:ascii="Times New Roman" w:hAnsi="Times New Roman" w:cs="Times New Roman"/>
          <w:sz w:val="30"/>
          <w:szCs w:val="30"/>
        </w:rPr>
        <w:t>. </w:t>
      </w:r>
      <w:r w:rsidRPr="00701D6E">
        <w:rPr>
          <w:rFonts w:ascii="Times New Roman" w:hAnsi="Times New Roman" w:cs="Times New Roman"/>
          <w:sz w:val="30"/>
          <w:szCs w:val="30"/>
        </w:rPr>
        <w:t>18.14 Кодекса Республики Беларусь об административных правонарушениях, вновь управляло транспортным средством, не имея права управления этим средством.</w:t>
      </w:r>
    </w:p>
    <w:p w14:paraId="698D2373" w14:textId="42D060F9" w:rsidR="00701D6E" w:rsidRDefault="00701D6E" w:rsidP="0070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CC5F6B">
        <w:rPr>
          <w:rFonts w:ascii="Times New Roman" w:hAnsi="Times New Roman" w:cs="Times New Roman"/>
          <w:sz w:val="30"/>
          <w:szCs w:val="30"/>
        </w:rPr>
        <w:t>26.07.2023 сотрудниками ДПС СП по ОБДД УГАИ УМВД Минского облисполкома на 10-ом километре автомобильной дороги Р-58 «Минск-Калачи-Мядель» остановлен гражданин К., который управлял автомобилем «Вольво» не имея прав на управление указанного транспортного средства. В ходе проверки личности гражданина К. установлено, что последний 07.10.2022 привлечен судом Борисовского района к административной ответственности за управление транспортным средством лицом, не имеющим права управления этим средством. В связи с изложенным в отношении гражданина К. возбуждено уголовное дело по ч. 1 ст. 371 УК.</w:t>
      </w:r>
    </w:p>
    <w:p w14:paraId="1B1EE382" w14:textId="2C97EA1E" w:rsidR="00C415E3" w:rsidRDefault="00CC5F6B" w:rsidP="00CC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Помните, что управление транспортным средством допустимо только при наличии водительского удостоверения соответствующей категории.</w:t>
      </w:r>
      <w:bookmarkStart w:id="0" w:name="_GoBack"/>
      <w:bookmarkEnd w:id="0"/>
    </w:p>
    <w:p w14:paraId="223BCD09" w14:textId="77777777" w:rsidR="009C21B3" w:rsidRDefault="009C21B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4386F4" w14:textId="6AECBC62" w:rsidR="00082673" w:rsidRDefault="00E462AC" w:rsidP="0008267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14:paraId="2DB77F32" w14:textId="314AE913" w:rsidR="00C829EB" w:rsidRDefault="00E462AC" w:rsidP="00C415E3">
      <w:pPr>
        <w:tabs>
          <w:tab w:val="left" w:pos="6804"/>
        </w:tabs>
        <w:spacing w:after="0" w:line="280" w:lineRule="exact"/>
        <w:jc w:val="both"/>
      </w:pPr>
      <w:proofErr w:type="gramStart"/>
      <w:r>
        <w:rPr>
          <w:rFonts w:ascii="Times New Roman" w:hAnsi="Times New Roman" w:cs="Times New Roman"/>
          <w:sz w:val="30"/>
          <w:szCs w:val="30"/>
        </w:rPr>
        <w:t>прокурора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2673">
        <w:rPr>
          <w:rFonts w:ascii="Times New Roman" w:hAnsi="Times New Roman" w:cs="Times New Roman"/>
          <w:sz w:val="30"/>
          <w:szCs w:val="30"/>
        </w:rPr>
        <w:t>Минского района</w:t>
      </w:r>
      <w:r w:rsidR="0008267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82673">
        <w:rPr>
          <w:rFonts w:ascii="Times New Roman" w:hAnsi="Times New Roman" w:cs="Times New Roman"/>
          <w:sz w:val="30"/>
          <w:szCs w:val="30"/>
        </w:rPr>
        <w:t>Е.А.Дорожко</w:t>
      </w:r>
      <w:proofErr w:type="spellEnd"/>
    </w:p>
    <w:sectPr w:rsidR="00C829EB" w:rsidSect="00CC5F6B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F44F" w14:textId="77777777" w:rsidR="005A41D6" w:rsidRDefault="00527C19">
      <w:pPr>
        <w:spacing w:after="0" w:line="240" w:lineRule="auto"/>
      </w:pPr>
      <w:r>
        <w:separator/>
      </w:r>
    </w:p>
  </w:endnote>
  <w:endnote w:type="continuationSeparator" w:id="0">
    <w:p w14:paraId="21E86329" w14:textId="77777777" w:rsidR="005A41D6" w:rsidRDefault="005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681E" w14:textId="77777777" w:rsidR="005A41D6" w:rsidRDefault="00527C19">
      <w:pPr>
        <w:spacing w:after="0" w:line="240" w:lineRule="auto"/>
      </w:pPr>
      <w:r>
        <w:separator/>
      </w:r>
    </w:p>
  </w:footnote>
  <w:footnote w:type="continuationSeparator" w:id="0">
    <w:p w14:paraId="2B02A15D" w14:textId="77777777" w:rsidR="005A41D6" w:rsidRDefault="005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7276"/>
      <w:docPartObj>
        <w:docPartGallery w:val="Page Numbers (Top of Page)"/>
        <w:docPartUnique/>
      </w:docPartObj>
    </w:sdtPr>
    <w:sdtEndPr/>
    <w:sdtContent>
      <w:p w14:paraId="4D28434F" w14:textId="77777777" w:rsidR="00565055" w:rsidRDefault="00D43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6B">
          <w:rPr>
            <w:noProof/>
          </w:rPr>
          <w:t>2</w:t>
        </w:r>
        <w:r>
          <w:fldChar w:fldCharType="end"/>
        </w:r>
      </w:p>
    </w:sdtContent>
  </w:sdt>
  <w:p w14:paraId="1CAB0E49" w14:textId="77777777" w:rsidR="00565055" w:rsidRDefault="00CC5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27"/>
    <w:rsid w:val="00082673"/>
    <w:rsid w:val="000F6E38"/>
    <w:rsid w:val="00273154"/>
    <w:rsid w:val="003756FE"/>
    <w:rsid w:val="00527C19"/>
    <w:rsid w:val="005A41D6"/>
    <w:rsid w:val="005F7C27"/>
    <w:rsid w:val="00701D6E"/>
    <w:rsid w:val="007723F3"/>
    <w:rsid w:val="00960BD6"/>
    <w:rsid w:val="009C21B3"/>
    <w:rsid w:val="00C415E3"/>
    <w:rsid w:val="00C829EB"/>
    <w:rsid w:val="00CC5F6B"/>
    <w:rsid w:val="00D43C6A"/>
    <w:rsid w:val="00E462AC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B392"/>
  <w15:chartTrackingRefBased/>
  <w15:docId w15:val="{A9DC8866-208C-4F65-B164-6662AFA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Антон Александрович</dc:creator>
  <cp:keywords/>
  <dc:description/>
  <cp:lastModifiedBy>Лойко Антон Александрович</cp:lastModifiedBy>
  <cp:revision>4</cp:revision>
  <dcterms:created xsi:type="dcterms:W3CDTF">2023-09-04T08:03:00Z</dcterms:created>
  <dcterms:modified xsi:type="dcterms:W3CDTF">2023-09-05T07:50:00Z</dcterms:modified>
</cp:coreProperties>
</file>