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CB546" w14:textId="77777777" w:rsidR="00FC3D35" w:rsidRDefault="00FC3D35" w:rsidP="00FC3D35">
      <w:pPr>
        <w:suppressAutoHyphens/>
        <w:ind w:left="4820" w:right="-82"/>
        <w:rPr>
          <w:sz w:val="28"/>
          <w:szCs w:val="28"/>
        </w:rPr>
      </w:pPr>
    </w:p>
    <w:p w14:paraId="21B79308" w14:textId="2C4626E1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 xml:space="preserve">Открытое акционерное общество «Минское производственное кожевенное объединение» Минский район организовало проведение повторного открытого аукциона по продаже здания котельной с инв. № 600/С-42335 общей площадью 2479,5 кв. м, расположенного на земельном участке с кадастровым номером 623684300001001047 (право постоянного пользования) площадью 0,8869 га, по адресу: Минская область, Минский район, Новодворский с/с, 4А, район </w:t>
      </w:r>
      <w:proofErr w:type="spellStart"/>
      <w:r w:rsidRPr="0035427A">
        <w:rPr>
          <w:sz w:val="28"/>
          <w:szCs w:val="28"/>
        </w:rPr>
        <w:t>аг</w:t>
      </w:r>
      <w:proofErr w:type="spellEnd"/>
      <w:r w:rsidRPr="0035427A">
        <w:rPr>
          <w:sz w:val="28"/>
          <w:szCs w:val="28"/>
        </w:rPr>
        <w:t xml:space="preserve">. </w:t>
      </w:r>
      <w:proofErr w:type="spellStart"/>
      <w:r w:rsidRPr="0035427A">
        <w:rPr>
          <w:sz w:val="28"/>
          <w:szCs w:val="28"/>
        </w:rPr>
        <w:t>Гатово</w:t>
      </w:r>
      <w:proofErr w:type="spellEnd"/>
      <w:r w:rsidRPr="0035427A">
        <w:rPr>
          <w:sz w:val="28"/>
          <w:szCs w:val="28"/>
        </w:rPr>
        <w:t>.</w:t>
      </w:r>
    </w:p>
    <w:p w14:paraId="1A906476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 xml:space="preserve">Начальная цена с НДС (20%) – 828 169,92 бел. руб. </w:t>
      </w:r>
    </w:p>
    <w:p w14:paraId="306AD271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Объект не находится в залоге, под запретом (арестом) не состоит, судебного спора о нем не имеется.</w:t>
      </w:r>
    </w:p>
    <w:p w14:paraId="0D180F26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 xml:space="preserve">Справка об объекте: </w:t>
      </w:r>
    </w:p>
    <w:p w14:paraId="6F09CCF7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проведена реконструкция котельной (снесена труба), получены новые технический паспорт и свидетельство о государственной регистрации;</w:t>
      </w:r>
    </w:p>
    <w:p w14:paraId="6609075B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в декабре 2023 завершился первый этап реконструкции очистных сооружений «Очистка воздуха», что исключит выброс в атмосферу ДПВ (дурно пахнущих веществ);</w:t>
      </w:r>
    </w:p>
    <w:p w14:paraId="036C0FFE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к зданию котельной имеется возможность проложить отдельную ветвь железнодорожных путей от действующих путей на территории собственника в непосредственной близости от здания котельной;</w:t>
      </w:r>
    </w:p>
    <w:p w14:paraId="63AE4642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согласно заключению технического обследования 2022 года основные несущие конструкции здания котельной находятся в работоспособном (удовлетворительном) состоянии;</w:t>
      </w:r>
    </w:p>
    <w:p w14:paraId="2FCA3AA7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на расстоянии менее 4 километров от здания котельной расположена основная транзитная дорога в Республике Беларусь - Магистраль М1, являющаяся частью европейского маршрута E 30 и панъевропейского транспортного коридора II Берлин - Нижний Новгород.</w:t>
      </w:r>
    </w:p>
    <w:p w14:paraId="7C38E8FD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Задатки перечисляются на р/с № BY55BPSB30121082600169330000 в ОАО «Сбер Банк», г. Минск, ул. Чкалова, 18/1, БИК BPSBBY2X, УНП 690324015, ОКПО 29250255, код платежа – 40901, код категории платежа OTHR, государственное предприятие «Минский областной центр инвестиций и приватизации». Договор купли-продажи должен быть подписан в течение 10 (десяти) рабочих дней после проведения аукциона. Оплата за объект производится в течение 30 (тридцати) банковских дней со дня заключения договора купли-продажи, если иное не предусмотрено договором купли-продажи. Победитель (единственный участник) аукциона оплачивает вознаграждение за организацию и проведение торгов, включающее затраты на организацию и проведение аукциона, в размере 4 (четырех) процентов от окончательной цены продажи предмета аукциона, а также возмещает Продавцу затраты на публикацию извещения о проведении торгов.</w:t>
      </w:r>
    </w:p>
    <w:p w14:paraId="2E4F2753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 xml:space="preserve">Аукцион состоится 27.02.2024 в 12.00 по адресу: г. Минск, ул. Чкалова, 5, </w:t>
      </w:r>
      <w:proofErr w:type="spellStart"/>
      <w:r w:rsidRPr="0035427A">
        <w:rPr>
          <w:sz w:val="28"/>
          <w:szCs w:val="28"/>
        </w:rPr>
        <w:t>каб</w:t>
      </w:r>
      <w:proofErr w:type="spellEnd"/>
      <w:r w:rsidRPr="0035427A">
        <w:rPr>
          <w:sz w:val="28"/>
          <w:szCs w:val="28"/>
        </w:rPr>
        <w:t xml:space="preserve">. 324. </w:t>
      </w:r>
    </w:p>
    <w:p w14:paraId="2DA466E8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 xml:space="preserve">Заявления на участие и необходимые документы принимаются по 26.02.2024 до 17.00 </w:t>
      </w:r>
    </w:p>
    <w:p w14:paraId="170C9E43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lastRenderedPageBreak/>
        <w:t xml:space="preserve">по указанному адресу в </w:t>
      </w:r>
      <w:proofErr w:type="spellStart"/>
      <w:r w:rsidRPr="0035427A">
        <w:rPr>
          <w:sz w:val="28"/>
          <w:szCs w:val="28"/>
        </w:rPr>
        <w:t>каб</w:t>
      </w:r>
      <w:proofErr w:type="spellEnd"/>
      <w:r w:rsidRPr="0035427A">
        <w:rPr>
          <w:sz w:val="28"/>
          <w:szCs w:val="28"/>
        </w:rPr>
        <w:t>. 320. Тел: (8017) 516-80-65, 516-80-64, (8029) 102-21-17, (8029) 136-31-11. Тел. для осмотра: 8(017) 517-22-48, 8(029) 717-19-22.</w:t>
      </w:r>
    </w:p>
    <w:p w14:paraId="5A202ADC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  <w:r w:rsidRPr="0035427A">
        <w:rPr>
          <w:sz w:val="28"/>
          <w:szCs w:val="28"/>
        </w:rPr>
        <w:t>Активная ссылка на аукцион - ниже</w:t>
      </w:r>
    </w:p>
    <w:p w14:paraId="1F190E71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</w:p>
    <w:p w14:paraId="1F4BDAB2" w14:textId="77777777" w:rsidR="00FC3D35" w:rsidRPr="0035427A" w:rsidRDefault="00000000" w:rsidP="00FC3D35">
      <w:pPr>
        <w:suppressAutoHyphens/>
        <w:ind w:right="-82" w:firstLine="540"/>
        <w:jc w:val="both"/>
        <w:rPr>
          <w:sz w:val="28"/>
          <w:szCs w:val="28"/>
        </w:rPr>
      </w:pPr>
      <w:hyperlink r:id="rId4" w:history="1">
        <w:r w:rsidR="00FC3D35" w:rsidRPr="0035427A">
          <w:rPr>
            <w:rStyle w:val="a3"/>
            <w:sz w:val="28"/>
            <w:szCs w:val="28"/>
          </w:rPr>
          <w:t>https://www.rlt.by/aukciony/naznachennye-auktsiony/zdanie-kotelnoy-600-s-42335-2479-5-kv-m/»</w:t>
        </w:r>
      </w:hyperlink>
      <w:r w:rsidR="00FC3D35" w:rsidRPr="0035427A">
        <w:rPr>
          <w:sz w:val="28"/>
          <w:szCs w:val="28"/>
        </w:rPr>
        <w:t>.</w:t>
      </w:r>
    </w:p>
    <w:p w14:paraId="3C11A9BE" w14:textId="77777777" w:rsidR="00FC3D35" w:rsidRPr="0035427A" w:rsidRDefault="00FC3D35" w:rsidP="00FC3D35">
      <w:pPr>
        <w:suppressAutoHyphens/>
        <w:ind w:right="-82" w:firstLine="540"/>
        <w:jc w:val="both"/>
        <w:rPr>
          <w:sz w:val="28"/>
          <w:szCs w:val="28"/>
        </w:rPr>
      </w:pPr>
    </w:p>
    <w:p w14:paraId="619EBFC7" w14:textId="77777777" w:rsidR="00FC3D35" w:rsidRPr="00326A55" w:rsidRDefault="00FC3D35" w:rsidP="00FC3D35">
      <w:pPr>
        <w:suppressAutoHyphens/>
        <w:ind w:left="4820" w:right="-82"/>
        <w:jc w:val="both"/>
        <w:rPr>
          <w:sz w:val="28"/>
          <w:szCs w:val="28"/>
        </w:rPr>
      </w:pPr>
    </w:p>
    <w:p w14:paraId="22302A55" w14:textId="77777777" w:rsidR="00FC3D35" w:rsidRDefault="00FC3D35" w:rsidP="00FC3D35"/>
    <w:p w14:paraId="585DCA7D" w14:textId="77777777" w:rsidR="00BB7511" w:rsidRDefault="00BB7511"/>
    <w:sectPr w:rsidR="00BB7511" w:rsidSect="0023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7"/>
    <w:rsid w:val="00232F82"/>
    <w:rsid w:val="002D7C27"/>
    <w:rsid w:val="004434D2"/>
    <w:rsid w:val="0046368E"/>
    <w:rsid w:val="007953E8"/>
    <w:rsid w:val="00BB7511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D0DE"/>
  <w15:chartTrackingRefBased/>
  <w15:docId w15:val="{55CEB0DE-05ED-4AC2-9269-F8C29AC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lt.by/aukciony/naznachennye-auktsiony/zdanie-kotelnoy-600-s-42335-2479-5-kv-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Шрубикова Виктория</dc:creator>
  <cp:keywords/>
  <dc:description/>
  <cp:lastModifiedBy>Oirkm</cp:lastModifiedBy>
  <cp:revision>2</cp:revision>
  <dcterms:created xsi:type="dcterms:W3CDTF">2024-02-12T13:02:00Z</dcterms:created>
  <dcterms:modified xsi:type="dcterms:W3CDTF">2024-02-12T13:02:00Z</dcterms:modified>
</cp:coreProperties>
</file>