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76217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6217A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</w:t>
      </w:r>
      <w:r w:rsidR="00B618C5" w:rsidRPr="0076217A">
        <w:rPr>
          <w:rFonts w:ascii="Courier New" w:hAnsi="Courier New" w:cs="Courier New"/>
          <w:b/>
          <w:sz w:val="20"/>
          <w:szCs w:val="20"/>
        </w:rPr>
        <w:t xml:space="preserve">     </w:t>
      </w:r>
      <w:r w:rsidR="00191A29" w:rsidRPr="0076217A">
        <w:rPr>
          <w:rFonts w:ascii="Courier New" w:hAnsi="Courier New" w:cs="Courier New"/>
          <w:b/>
          <w:sz w:val="24"/>
          <w:szCs w:val="24"/>
        </w:rPr>
        <w:t>10</w:t>
      </w:r>
      <w:r w:rsidR="00E8517F" w:rsidRPr="0076217A">
        <w:rPr>
          <w:rFonts w:ascii="Courier New" w:hAnsi="Courier New" w:cs="Courier New"/>
          <w:b/>
          <w:sz w:val="24"/>
          <w:szCs w:val="24"/>
        </w:rPr>
        <w:t>80</w:t>
      </w:r>
      <w:r w:rsidRPr="0076217A">
        <w:rPr>
          <w:rFonts w:ascii="Courier New" w:hAnsi="Courier New" w:cs="Courier New"/>
          <w:b/>
          <w:sz w:val="24"/>
          <w:szCs w:val="24"/>
        </w:rPr>
        <w:t xml:space="preserve"> </w:t>
      </w:r>
      <w:r w:rsidRPr="0076217A">
        <w:rPr>
          <w:rFonts w:ascii="Courier New" w:hAnsi="Courier New" w:cs="Courier New"/>
          <w:b/>
          <w:sz w:val="20"/>
          <w:szCs w:val="20"/>
        </w:rPr>
        <w:t xml:space="preserve">                 │</w:t>
      </w:r>
    </w:p>
    <w:p w:rsidR="00DB75C8" w:rsidRPr="0076217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6217A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76217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6217A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Pr="0076217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6217A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Pr="0076217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6217A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DB75C8" w:rsidRPr="0076217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E8517F" w:rsidRPr="0076217A" w:rsidRDefault="00DB75C8" w:rsidP="00E85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6217A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76217A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76217A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76217A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76217A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76217A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E8517F" w:rsidRPr="0076217A">
        <w:rPr>
          <w:rFonts w:ascii="Courier New" w:hAnsi="Courier New" w:cs="Courier New"/>
          <w:b/>
          <w:sz w:val="20"/>
          <w:szCs w:val="20"/>
        </w:rPr>
        <w:t>Горанский</w:t>
      </w:r>
      <w:proofErr w:type="spellEnd"/>
      <w:r w:rsidR="00E8517F" w:rsidRPr="0076217A">
        <w:rPr>
          <w:rFonts w:ascii="Courier New" w:hAnsi="Courier New" w:cs="Courier New"/>
          <w:b/>
          <w:sz w:val="20"/>
          <w:szCs w:val="20"/>
        </w:rPr>
        <w:t xml:space="preserve"> сельсовет, д. Байдаки</w:t>
      </w:r>
    </w:p>
    <w:p w:rsidR="00DB75C8" w:rsidRPr="0076217A" w:rsidRDefault="00A94C5F" w:rsidP="00E85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6217A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76217A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76217A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76217A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76217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6217A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76217A">
        <w:rPr>
          <w:rFonts w:ascii="Courier New" w:hAnsi="Courier New" w:cs="Courier New"/>
          <w:b/>
          <w:sz w:val="20"/>
          <w:szCs w:val="20"/>
        </w:rPr>
        <w:t>:</w:t>
      </w:r>
      <w:r w:rsidRPr="0076217A">
        <w:rPr>
          <w:rFonts w:ascii="Courier New" w:hAnsi="Courier New" w:cs="Courier New"/>
          <w:b/>
          <w:sz w:val="20"/>
          <w:szCs w:val="20"/>
        </w:rPr>
        <w:t xml:space="preserve"> </w:t>
      </w:r>
      <w:r w:rsidR="00E8517F" w:rsidRPr="0076217A">
        <w:rPr>
          <w:rFonts w:ascii="Courier New" w:hAnsi="Courier New" w:cs="Courier New"/>
          <w:b/>
          <w:sz w:val="20"/>
          <w:szCs w:val="20"/>
        </w:rPr>
        <w:t>братская могила</w:t>
      </w:r>
    </w:p>
    <w:p w:rsidR="00DB75C8" w:rsidRPr="0076217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6217A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191A29" w:rsidRPr="0076217A">
        <w:rPr>
          <w:rFonts w:ascii="Courier New" w:hAnsi="Courier New" w:cs="Courier New"/>
          <w:b/>
          <w:sz w:val="20"/>
          <w:szCs w:val="20"/>
        </w:rPr>
        <w:t xml:space="preserve">   -</w:t>
      </w:r>
      <w:r w:rsidR="00281CE2">
        <w:rPr>
          <w:rFonts w:ascii="Courier New" w:hAnsi="Courier New" w:cs="Courier New"/>
          <w:b/>
          <w:sz w:val="20"/>
          <w:szCs w:val="20"/>
        </w:rPr>
        <w:t xml:space="preserve"> 10х15 м.</w:t>
      </w:r>
    </w:p>
    <w:p w:rsidR="0032020D" w:rsidRPr="0076217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6217A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76217A">
        <w:rPr>
          <w:rFonts w:ascii="Courier New" w:hAnsi="Courier New" w:cs="Courier New"/>
          <w:b/>
          <w:sz w:val="20"/>
          <w:szCs w:val="20"/>
        </w:rPr>
        <w:t>:</w:t>
      </w:r>
      <w:r w:rsidRPr="0076217A">
        <w:rPr>
          <w:rFonts w:ascii="Courier New" w:hAnsi="Courier New" w:cs="Courier New"/>
          <w:b/>
          <w:sz w:val="20"/>
          <w:szCs w:val="20"/>
        </w:rPr>
        <w:t xml:space="preserve"> </w:t>
      </w:r>
      <w:r w:rsidR="004F4A95" w:rsidRPr="0076217A">
        <w:rPr>
          <w:rFonts w:ascii="Courier New" w:hAnsi="Courier New" w:cs="Courier New"/>
          <w:b/>
          <w:sz w:val="20"/>
          <w:szCs w:val="20"/>
        </w:rPr>
        <w:t>гранитн</w:t>
      </w:r>
      <w:r w:rsidR="00E8517F" w:rsidRPr="0076217A">
        <w:rPr>
          <w:rFonts w:ascii="Courier New" w:hAnsi="Courier New" w:cs="Courier New"/>
          <w:b/>
          <w:sz w:val="20"/>
          <w:szCs w:val="20"/>
        </w:rPr>
        <w:t>ый обелиск высотой 2,2м.</w:t>
      </w:r>
      <w:r w:rsidR="00A774DA" w:rsidRPr="0076217A">
        <w:rPr>
          <w:rFonts w:ascii="Courier New" w:hAnsi="Courier New" w:cs="Courier New"/>
          <w:b/>
          <w:sz w:val="20"/>
          <w:szCs w:val="20"/>
        </w:rPr>
        <w:t xml:space="preserve"> </w:t>
      </w:r>
      <w:r w:rsidR="00E8517F" w:rsidRPr="0076217A">
        <w:rPr>
          <w:rFonts w:ascii="Courier New" w:hAnsi="Courier New" w:cs="Courier New"/>
          <w:b/>
          <w:sz w:val="20"/>
          <w:szCs w:val="20"/>
        </w:rPr>
        <w:t>Установлен в 1985 году</w:t>
      </w:r>
      <w:r w:rsidR="00A26AED" w:rsidRPr="0076217A">
        <w:rPr>
          <w:rFonts w:ascii="Courier New" w:hAnsi="Courier New" w:cs="Courier New"/>
          <w:b/>
          <w:sz w:val="20"/>
          <w:szCs w:val="20"/>
        </w:rPr>
        <w:t>.</w:t>
      </w:r>
      <w:r w:rsidR="0032020D" w:rsidRPr="0076217A">
        <w:rPr>
          <w:rFonts w:ascii="Courier New" w:hAnsi="Courier New" w:cs="Courier New"/>
          <w:b/>
          <w:sz w:val="20"/>
          <w:szCs w:val="20"/>
        </w:rPr>
        <w:t xml:space="preserve"> Состояние хорошее</w:t>
      </w:r>
      <w:r w:rsidR="004F4A95" w:rsidRPr="0076217A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76217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6217A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76217A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76217A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8517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E8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5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8517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8517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8517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E8517F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76217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неизвестны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37" w:rsidRPr="00736D37" w:rsidRDefault="00736D37" w:rsidP="0073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CB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AA5CBC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AA5CBC" w:rsidRPr="00AA5CBC">
        <w:rPr>
          <w:rFonts w:ascii="Times New Roman" w:hAnsi="Times New Roman" w:cs="Times New Roman"/>
          <w:b/>
          <w:sz w:val="24"/>
          <w:szCs w:val="24"/>
        </w:rPr>
        <w:t>Горанский</w:t>
      </w:r>
      <w:proofErr w:type="spellEnd"/>
      <w:r w:rsidR="00AA5CBC" w:rsidRPr="00AA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CBC" w:rsidRPr="00AA5CBC">
        <w:rPr>
          <w:rFonts w:ascii="Times New Roman" w:hAnsi="Times New Roman" w:cs="Times New Roman"/>
          <w:b/>
          <w:sz w:val="24"/>
          <w:szCs w:val="24"/>
        </w:rPr>
        <w:t>сельиспоком</w:t>
      </w:r>
      <w:proofErr w:type="spellEnd"/>
      <w:r w:rsidR="00AA5CBC" w:rsidRPr="00AA5CBC">
        <w:rPr>
          <w:rFonts w:ascii="Times New Roman" w:hAnsi="Times New Roman" w:cs="Times New Roman"/>
          <w:b/>
          <w:sz w:val="24"/>
          <w:szCs w:val="24"/>
        </w:rPr>
        <w:t>, РУП «</w:t>
      </w:r>
      <w:proofErr w:type="spellStart"/>
      <w:r w:rsidR="00AA5CBC" w:rsidRPr="00AA5CBC">
        <w:rPr>
          <w:rFonts w:ascii="Times New Roman" w:hAnsi="Times New Roman" w:cs="Times New Roman"/>
          <w:b/>
          <w:sz w:val="24"/>
          <w:szCs w:val="24"/>
        </w:rPr>
        <w:t>Минскавтодор</w:t>
      </w:r>
      <w:proofErr w:type="spellEnd"/>
      <w:r w:rsidR="00AA5CBC" w:rsidRPr="00AA5CBC">
        <w:rPr>
          <w:rFonts w:ascii="Times New Roman" w:hAnsi="Times New Roman" w:cs="Times New Roman"/>
          <w:b/>
          <w:sz w:val="24"/>
          <w:szCs w:val="24"/>
        </w:rPr>
        <w:t xml:space="preserve">-Центр», </w:t>
      </w:r>
    </w:p>
    <w:p w:rsidR="00AA5CBC" w:rsidRDefault="00AA5CBC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CBC">
        <w:rPr>
          <w:rFonts w:ascii="Times New Roman" w:hAnsi="Times New Roman" w:cs="Times New Roman"/>
          <w:b/>
          <w:sz w:val="24"/>
          <w:szCs w:val="24"/>
        </w:rPr>
        <w:t>ГУО «</w:t>
      </w:r>
      <w:proofErr w:type="spellStart"/>
      <w:r w:rsidRPr="00AA5CBC">
        <w:rPr>
          <w:rFonts w:ascii="Times New Roman" w:hAnsi="Times New Roman" w:cs="Times New Roman"/>
          <w:b/>
          <w:sz w:val="24"/>
          <w:szCs w:val="24"/>
        </w:rPr>
        <w:t>Новосельская</w:t>
      </w:r>
      <w:proofErr w:type="spellEnd"/>
      <w:r w:rsidRPr="00AA5CBC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  <w:r w:rsidR="00DB75C8" w:rsidRPr="00AA5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6DD">
        <w:rPr>
          <w:rFonts w:ascii="Times New Roman" w:hAnsi="Times New Roman" w:cs="Times New Roman"/>
          <w:b/>
          <w:sz w:val="24"/>
          <w:szCs w:val="24"/>
        </w:rPr>
        <w:t>, УП «Агрокомбинат Ждановичи</w:t>
      </w:r>
      <w:bookmarkStart w:id="0" w:name="_GoBack"/>
      <w:bookmarkEnd w:id="0"/>
      <w:r w:rsidR="00E556DD">
        <w:rPr>
          <w:rFonts w:ascii="Times New Roman" w:hAnsi="Times New Roman" w:cs="Times New Roman"/>
          <w:b/>
          <w:sz w:val="24"/>
          <w:szCs w:val="24"/>
        </w:rPr>
        <w:t>»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DB75C8" w:rsidTr="00870A7B">
        <w:tc>
          <w:tcPr>
            <w:tcW w:w="4761" w:type="dxa"/>
          </w:tcPr>
          <w:p w:rsidR="00DB75C8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870A7B" w:rsidRDefault="00870A7B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70A7B" w:rsidRDefault="00870A7B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A1D2263" wp14:editId="6ABCDE0B">
                  <wp:extent cx="1857375" cy="2476499"/>
                  <wp:effectExtent l="0" t="0" r="0" b="635"/>
                  <wp:docPr id="1" name="Рисунок 1" descr="D:\фото памятники\Горани\бр.могилад. Байдаки № 1080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 памятники\Горани\бр.могилад. Байдаки № 1080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49" cy="248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DB75C8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:rsidR="00DB75C8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870A7B" w:rsidRDefault="00870A7B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70A7B" w:rsidRDefault="0076217A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537029" cy="2175582"/>
                  <wp:effectExtent l="0" t="0" r="0" b="0"/>
                  <wp:docPr id="2" name="Рисунок 2" descr="C:\Users\user\Desktop\Байдаки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айдаки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545361" cy="217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A7B" w:rsidTr="00964E36">
        <w:tc>
          <w:tcPr>
            <w:tcW w:w="11220" w:type="dxa"/>
            <w:gridSpan w:val="3"/>
          </w:tcPr>
          <w:p w:rsidR="00870A7B" w:rsidRDefault="00870A7B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75A5" w:rsidRDefault="00F975A5"/>
    <w:sectPr w:rsidR="00F975A5" w:rsidSect="0076217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267"/>
    <w:multiLevelType w:val="hybridMultilevel"/>
    <w:tmpl w:val="E58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1CE2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17A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0A7B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72097"/>
    <w:rsid w:val="00A75595"/>
    <w:rsid w:val="00A774DA"/>
    <w:rsid w:val="00A9168D"/>
    <w:rsid w:val="00A9372B"/>
    <w:rsid w:val="00A94C5F"/>
    <w:rsid w:val="00AA5CBC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556DD"/>
    <w:rsid w:val="00E71B05"/>
    <w:rsid w:val="00E748D2"/>
    <w:rsid w:val="00E75700"/>
    <w:rsid w:val="00E76C07"/>
    <w:rsid w:val="00E8517F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D578-61E5-4766-8FA5-269F1907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2017-03-27T07:12:00Z</dcterms:created>
  <dcterms:modified xsi:type="dcterms:W3CDTF">2024-04-29T06:12:00Z</dcterms:modified>
</cp:coreProperties>
</file>