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71ECB" w:rsidRDefault="00FF6736" w:rsidP="00721055">
      <w:pPr>
        <w:shd w:val="clear" w:color="auto" w:fill="FFFFFF"/>
        <w:spacing w:after="0" w:line="240" w:lineRule="auto"/>
        <w:ind w:right="-284" w:firstLine="450"/>
        <w:jc w:val="center"/>
        <w:rPr>
          <w:rFonts w:ascii="Times New Roman" w:eastAsia="Times New Roman" w:hAnsi="Times New Roman" w:cs="Times New Roman"/>
          <w:b/>
          <w:iCs/>
          <w:color w:val="242424"/>
          <w:sz w:val="30"/>
          <w:szCs w:val="30"/>
          <w:lang w:eastAsia="ru-RU"/>
        </w:rPr>
      </w:pPr>
      <w:r w:rsidRPr="00FF6736">
        <w:rPr>
          <w:rFonts w:ascii="Times New Roman" w:eastAsia="Times New Roman" w:hAnsi="Times New Roman" w:cs="Times New Roman"/>
          <w:b/>
          <w:iCs/>
          <w:color w:val="242424"/>
          <w:sz w:val="30"/>
          <w:szCs w:val="30"/>
          <w:lang w:eastAsia="ru-RU"/>
        </w:rPr>
        <w:t xml:space="preserve">Об изменениях в Трудовой кодекс </w:t>
      </w:r>
      <w:r w:rsidR="00971ECB">
        <w:rPr>
          <w:rFonts w:ascii="Times New Roman" w:eastAsia="Times New Roman" w:hAnsi="Times New Roman" w:cs="Times New Roman"/>
          <w:b/>
          <w:iCs/>
          <w:color w:val="242424"/>
          <w:sz w:val="30"/>
          <w:szCs w:val="30"/>
          <w:lang w:eastAsia="ru-RU"/>
        </w:rPr>
        <w:t>Республики Беларусь</w:t>
      </w:r>
    </w:p>
    <w:p w:rsidR="00FF6736" w:rsidRDefault="00FF6736" w:rsidP="00721055">
      <w:pPr>
        <w:shd w:val="clear" w:color="auto" w:fill="FFFFFF"/>
        <w:spacing w:after="0" w:line="240" w:lineRule="auto"/>
        <w:ind w:right="-284" w:firstLine="450"/>
        <w:jc w:val="center"/>
        <w:rPr>
          <w:rFonts w:ascii="Times New Roman" w:eastAsia="Times New Roman" w:hAnsi="Times New Roman" w:cs="Times New Roman"/>
          <w:b/>
          <w:iCs/>
          <w:color w:val="242424"/>
          <w:sz w:val="30"/>
          <w:szCs w:val="30"/>
          <w:lang w:eastAsia="ru-RU"/>
        </w:rPr>
      </w:pPr>
      <w:r w:rsidRPr="00FF6736">
        <w:rPr>
          <w:rFonts w:ascii="Times New Roman" w:eastAsia="Times New Roman" w:hAnsi="Times New Roman" w:cs="Times New Roman"/>
          <w:b/>
          <w:iCs/>
          <w:color w:val="242424"/>
          <w:sz w:val="30"/>
          <w:szCs w:val="30"/>
          <w:lang w:eastAsia="ru-RU"/>
        </w:rPr>
        <w:t>по вопросам трудовых отношений</w:t>
      </w:r>
    </w:p>
    <w:p w:rsidR="00FF6736" w:rsidRPr="00FF6736" w:rsidRDefault="00FF6736" w:rsidP="00721055">
      <w:pPr>
        <w:shd w:val="clear" w:color="auto" w:fill="FFFFFF"/>
        <w:spacing w:after="0" w:line="240" w:lineRule="auto"/>
        <w:ind w:right="-284" w:firstLine="450"/>
        <w:jc w:val="center"/>
        <w:rPr>
          <w:rFonts w:ascii="Times New Roman" w:eastAsia="Times New Roman" w:hAnsi="Times New Roman" w:cs="Times New Roman"/>
          <w:b/>
          <w:iCs/>
          <w:color w:val="242424"/>
          <w:sz w:val="30"/>
          <w:szCs w:val="30"/>
          <w:lang w:eastAsia="ru-RU"/>
        </w:rPr>
      </w:pP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Pr>
          <w:rFonts w:ascii="Times New Roman" w:eastAsia="Times New Roman" w:hAnsi="Times New Roman" w:cs="Times New Roman"/>
          <w:iCs/>
          <w:color w:val="242424"/>
          <w:sz w:val="30"/>
          <w:szCs w:val="30"/>
          <w:lang w:eastAsia="ru-RU"/>
        </w:rPr>
        <w:t>С 01.01.2024 вступили</w:t>
      </w:r>
      <w:r w:rsidRPr="00FF6736">
        <w:rPr>
          <w:rFonts w:ascii="Times New Roman" w:eastAsia="Times New Roman" w:hAnsi="Times New Roman" w:cs="Times New Roman"/>
          <w:iCs/>
          <w:color w:val="242424"/>
          <w:sz w:val="30"/>
          <w:szCs w:val="30"/>
          <w:lang w:eastAsia="ru-RU"/>
        </w:rPr>
        <w:t xml:space="preserve"> в</w:t>
      </w:r>
      <w:r>
        <w:rPr>
          <w:rFonts w:ascii="Times New Roman" w:eastAsia="Times New Roman" w:hAnsi="Times New Roman" w:cs="Times New Roman"/>
          <w:iCs/>
          <w:color w:val="242424"/>
          <w:sz w:val="30"/>
          <w:szCs w:val="30"/>
          <w:lang w:eastAsia="ru-RU"/>
        </w:rPr>
        <w:t xml:space="preserve"> силу изменения, внесенные в Трудовой кодекс республики Беларусь (далее - ТК).</w:t>
      </w:r>
      <w:r w:rsidRPr="00FF6736">
        <w:rPr>
          <w:rFonts w:ascii="Times New Roman" w:eastAsia="Times New Roman" w:hAnsi="Times New Roman" w:cs="Times New Roman"/>
          <w:iCs/>
          <w:color w:val="242424"/>
          <w:sz w:val="30"/>
          <w:szCs w:val="30"/>
          <w:lang w:eastAsia="ru-RU"/>
        </w:rPr>
        <w:t xml:space="preserve"> Рассмотр</w:t>
      </w:r>
      <w:r>
        <w:rPr>
          <w:rFonts w:ascii="Times New Roman" w:eastAsia="Times New Roman" w:hAnsi="Times New Roman" w:cs="Times New Roman"/>
          <w:iCs/>
          <w:color w:val="242424"/>
          <w:sz w:val="30"/>
          <w:szCs w:val="30"/>
          <w:lang w:eastAsia="ru-RU"/>
        </w:rPr>
        <w:t>им основные изменения.</w:t>
      </w:r>
    </w:p>
    <w:p w:rsidR="001B1300" w:rsidRDefault="001B1300" w:rsidP="00721055">
      <w:pPr>
        <w:shd w:val="clear" w:color="auto" w:fill="FFFFFF"/>
        <w:spacing w:after="0" w:line="240" w:lineRule="auto"/>
        <w:ind w:right="-284"/>
        <w:jc w:val="center"/>
        <w:rPr>
          <w:rFonts w:ascii="Times New Roman" w:eastAsia="Times New Roman" w:hAnsi="Times New Roman" w:cs="Times New Roman"/>
          <w:b/>
          <w:bCs/>
          <w:color w:val="242424"/>
          <w:sz w:val="30"/>
          <w:szCs w:val="30"/>
          <w:lang w:eastAsia="ru-RU"/>
        </w:rPr>
      </w:pPr>
    </w:p>
    <w:p w:rsidR="00FF6736" w:rsidRPr="00FF6736" w:rsidRDefault="001B1300" w:rsidP="00721055">
      <w:pPr>
        <w:shd w:val="clear" w:color="auto" w:fill="FFFFFF"/>
        <w:spacing w:after="0" w:line="240" w:lineRule="auto"/>
        <w:ind w:right="-284"/>
        <w:rPr>
          <w:rFonts w:ascii="Times New Roman" w:eastAsia="Times New Roman" w:hAnsi="Times New Roman" w:cs="Times New Roman"/>
          <w:color w:val="242424"/>
          <w:sz w:val="30"/>
          <w:szCs w:val="30"/>
          <w:lang w:eastAsia="ru-RU"/>
        </w:rPr>
      </w:pPr>
      <w:r>
        <w:rPr>
          <w:rFonts w:ascii="Times New Roman" w:eastAsia="Times New Roman" w:hAnsi="Times New Roman" w:cs="Times New Roman"/>
          <w:b/>
          <w:bCs/>
          <w:color w:val="242424"/>
          <w:sz w:val="30"/>
          <w:szCs w:val="30"/>
          <w:lang w:eastAsia="ru-RU"/>
        </w:rPr>
        <w:t xml:space="preserve">         </w:t>
      </w:r>
      <w:r w:rsidR="006947EE">
        <w:rPr>
          <w:rFonts w:ascii="Times New Roman" w:eastAsia="Times New Roman" w:hAnsi="Times New Roman" w:cs="Times New Roman"/>
          <w:b/>
          <w:bCs/>
          <w:color w:val="242424"/>
          <w:sz w:val="30"/>
          <w:szCs w:val="30"/>
          <w:lang w:eastAsia="ru-RU"/>
        </w:rPr>
        <w:t xml:space="preserve">                               </w:t>
      </w:r>
      <w:r>
        <w:rPr>
          <w:rFonts w:ascii="Times New Roman" w:eastAsia="Times New Roman" w:hAnsi="Times New Roman" w:cs="Times New Roman"/>
          <w:b/>
          <w:bCs/>
          <w:color w:val="242424"/>
          <w:sz w:val="30"/>
          <w:szCs w:val="30"/>
          <w:lang w:eastAsia="ru-RU"/>
        </w:rPr>
        <w:t>1.</w:t>
      </w:r>
      <w:r w:rsidR="00FF6736" w:rsidRPr="00FF6736">
        <w:rPr>
          <w:rFonts w:ascii="Times New Roman" w:eastAsia="Times New Roman" w:hAnsi="Times New Roman" w:cs="Times New Roman"/>
          <w:b/>
          <w:bCs/>
          <w:color w:val="242424"/>
          <w:sz w:val="30"/>
          <w:szCs w:val="30"/>
          <w:lang w:eastAsia="ru-RU"/>
        </w:rPr>
        <w:t xml:space="preserve"> Трудовые отпуска</w:t>
      </w:r>
    </w:p>
    <w:p w:rsidR="00FF6736" w:rsidRPr="00FF6736" w:rsidRDefault="00FF6736" w:rsidP="00721055">
      <w:pPr>
        <w:shd w:val="clear" w:color="auto" w:fill="FFFFFF"/>
        <w:spacing w:after="0" w:line="240" w:lineRule="auto"/>
        <w:ind w:right="-284" w:firstLine="900"/>
        <w:jc w:val="both"/>
        <w:rPr>
          <w:rFonts w:ascii="Times New Roman" w:eastAsia="Times New Roman" w:hAnsi="Times New Roman" w:cs="Times New Roman"/>
          <w:color w:val="242424"/>
          <w:sz w:val="30"/>
          <w:szCs w:val="30"/>
          <w:lang w:eastAsia="ru-RU"/>
        </w:rPr>
      </w:pP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С 01.01.2024</w:t>
      </w:r>
      <w:r w:rsidRPr="00FF6736">
        <w:rPr>
          <w:rFonts w:ascii="Times New Roman" w:eastAsia="Times New Roman" w:hAnsi="Times New Roman" w:cs="Times New Roman"/>
          <w:b/>
          <w:bCs/>
          <w:color w:val="242424"/>
          <w:sz w:val="30"/>
          <w:szCs w:val="30"/>
          <w:lang w:eastAsia="ru-RU"/>
        </w:rPr>
        <w:t> разделить</w:t>
      </w:r>
      <w:r w:rsidRPr="00FF6736">
        <w:rPr>
          <w:rFonts w:ascii="Times New Roman" w:eastAsia="Times New Roman" w:hAnsi="Times New Roman" w:cs="Times New Roman"/>
          <w:color w:val="242424"/>
          <w:sz w:val="30"/>
          <w:szCs w:val="30"/>
          <w:lang w:eastAsia="ru-RU"/>
        </w:rPr>
        <w:t> трудовой отпуск </w:t>
      </w:r>
      <w:r w:rsidRPr="00FF6736">
        <w:rPr>
          <w:rFonts w:ascii="Times New Roman" w:eastAsia="Times New Roman" w:hAnsi="Times New Roman" w:cs="Times New Roman"/>
          <w:b/>
          <w:bCs/>
          <w:color w:val="242424"/>
          <w:sz w:val="30"/>
          <w:szCs w:val="30"/>
          <w:lang w:eastAsia="ru-RU"/>
        </w:rPr>
        <w:t>на</w:t>
      </w:r>
      <w:r w:rsidRPr="00FF6736">
        <w:rPr>
          <w:rFonts w:ascii="Times New Roman" w:eastAsia="Times New Roman" w:hAnsi="Times New Roman" w:cs="Times New Roman"/>
          <w:color w:val="242424"/>
          <w:sz w:val="30"/>
          <w:szCs w:val="30"/>
          <w:lang w:eastAsia="ru-RU"/>
        </w:rPr>
        <w:t> </w:t>
      </w:r>
      <w:r w:rsidRPr="00FF6736">
        <w:rPr>
          <w:rFonts w:ascii="Times New Roman" w:eastAsia="Times New Roman" w:hAnsi="Times New Roman" w:cs="Times New Roman"/>
          <w:b/>
          <w:bCs/>
          <w:color w:val="242424"/>
          <w:sz w:val="30"/>
          <w:szCs w:val="30"/>
          <w:lang w:eastAsia="ru-RU"/>
        </w:rPr>
        <w:t>две и более части</w:t>
      </w:r>
      <w:r w:rsidRPr="00FF6736">
        <w:rPr>
          <w:rFonts w:ascii="Times New Roman" w:eastAsia="Times New Roman" w:hAnsi="Times New Roman" w:cs="Times New Roman"/>
          <w:color w:val="242424"/>
          <w:sz w:val="30"/>
          <w:szCs w:val="30"/>
          <w:lang w:eastAsia="ru-RU"/>
        </w:rPr>
        <w:t> смогут и те организации, у которых нет кол</w:t>
      </w:r>
      <w:r w:rsidR="001B1300">
        <w:rPr>
          <w:rFonts w:ascii="Times New Roman" w:eastAsia="Times New Roman" w:hAnsi="Times New Roman" w:cs="Times New Roman"/>
          <w:color w:val="242424"/>
          <w:sz w:val="30"/>
          <w:szCs w:val="30"/>
          <w:lang w:eastAsia="ru-RU"/>
        </w:rPr>
        <w:t>лективных договоров</w:t>
      </w:r>
      <w:r w:rsidRPr="00FF6736">
        <w:rPr>
          <w:rFonts w:ascii="Times New Roman" w:eastAsia="Times New Roman" w:hAnsi="Times New Roman" w:cs="Times New Roman"/>
          <w:color w:val="242424"/>
          <w:sz w:val="30"/>
          <w:szCs w:val="30"/>
          <w:lang w:eastAsia="ru-RU"/>
        </w:rPr>
        <w:t>.</w:t>
      </w:r>
    </w:p>
    <w:p w:rsidR="001B1300" w:rsidRDefault="00FF6736" w:rsidP="00721055">
      <w:pPr>
        <w:shd w:val="clear" w:color="auto" w:fill="FFFFFF"/>
        <w:spacing w:after="0" w:line="240" w:lineRule="auto"/>
        <w:ind w:right="-284" w:firstLine="450"/>
        <w:jc w:val="both"/>
        <w:rPr>
          <w:rFonts w:ascii="Times New Roman" w:eastAsia="Times New Roman" w:hAnsi="Times New Roman" w:cs="Times New Roman"/>
          <w:b/>
          <w:bCs/>
          <w:i/>
          <w:iCs/>
          <w:color w:val="242424"/>
          <w:sz w:val="30"/>
          <w:szCs w:val="30"/>
          <w:lang w:eastAsia="ru-RU"/>
        </w:rPr>
      </w:pPr>
      <w:r w:rsidRPr="00FF6736">
        <w:rPr>
          <w:rFonts w:ascii="Times New Roman" w:eastAsia="Times New Roman" w:hAnsi="Times New Roman" w:cs="Times New Roman"/>
          <w:color w:val="242424"/>
          <w:sz w:val="30"/>
          <w:szCs w:val="30"/>
          <w:lang w:eastAsia="ru-RU"/>
        </w:rPr>
        <w:t xml:space="preserve">Условие об этом </w:t>
      </w:r>
      <w:r w:rsidR="001B1300">
        <w:rPr>
          <w:rFonts w:ascii="Times New Roman" w:eastAsia="Times New Roman" w:hAnsi="Times New Roman" w:cs="Times New Roman"/>
          <w:color w:val="242424"/>
          <w:sz w:val="30"/>
          <w:szCs w:val="30"/>
          <w:lang w:eastAsia="ru-RU"/>
        </w:rPr>
        <w:t>достаточно прописать в своем локально-правовом акте</w:t>
      </w:r>
      <w:r w:rsidR="00FA3FFD">
        <w:rPr>
          <w:rFonts w:ascii="Times New Roman" w:eastAsia="Times New Roman" w:hAnsi="Times New Roman" w:cs="Times New Roman"/>
          <w:color w:val="242424"/>
          <w:sz w:val="30"/>
          <w:szCs w:val="30"/>
          <w:lang w:eastAsia="ru-RU"/>
        </w:rPr>
        <w:t xml:space="preserve"> (далее -</w:t>
      </w:r>
      <w:r w:rsidR="00721055">
        <w:rPr>
          <w:rFonts w:ascii="Times New Roman" w:eastAsia="Times New Roman" w:hAnsi="Times New Roman" w:cs="Times New Roman"/>
          <w:color w:val="242424"/>
          <w:sz w:val="30"/>
          <w:szCs w:val="30"/>
          <w:lang w:eastAsia="ru-RU"/>
        </w:rPr>
        <w:t xml:space="preserve"> </w:t>
      </w:r>
      <w:r w:rsidR="00FA3FFD">
        <w:rPr>
          <w:rFonts w:ascii="Times New Roman" w:eastAsia="Times New Roman" w:hAnsi="Times New Roman" w:cs="Times New Roman"/>
          <w:color w:val="242424"/>
          <w:sz w:val="30"/>
          <w:szCs w:val="30"/>
          <w:lang w:eastAsia="ru-RU"/>
        </w:rPr>
        <w:t>ЛПА)</w:t>
      </w:r>
      <w:r w:rsidRPr="00FF6736">
        <w:rPr>
          <w:rFonts w:ascii="Times New Roman" w:eastAsia="Times New Roman" w:hAnsi="Times New Roman" w:cs="Times New Roman"/>
          <w:color w:val="242424"/>
          <w:sz w:val="30"/>
          <w:szCs w:val="30"/>
          <w:lang w:eastAsia="ru-RU"/>
        </w:rPr>
        <w:t>, например</w:t>
      </w:r>
      <w:r>
        <w:rPr>
          <w:rFonts w:ascii="Times New Roman" w:eastAsia="Times New Roman" w:hAnsi="Times New Roman" w:cs="Times New Roman"/>
          <w:color w:val="242424"/>
          <w:sz w:val="30"/>
          <w:szCs w:val="30"/>
          <w:lang w:eastAsia="ru-RU"/>
        </w:rPr>
        <w:t>,</w:t>
      </w:r>
      <w:r w:rsidRPr="00FF6736">
        <w:rPr>
          <w:rFonts w:ascii="Times New Roman" w:eastAsia="Times New Roman" w:hAnsi="Times New Roman" w:cs="Times New Roman"/>
          <w:color w:val="242424"/>
          <w:sz w:val="30"/>
          <w:szCs w:val="30"/>
          <w:lang w:eastAsia="ru-RU"/>
        </w:rPr>
        <w:t xml:space="preserve"> в Положении об отпусках, ПВТР. Однако при делении отпуска на части одна из частей все также должна быть не менее </w:t>
      </w:r>
      <w:r w:rsidRPr="00FF6736">
        <w:rPr>
          <w:rFonts w:ascii="Times New Roman" w:eastAsia="Times New Roman" w:hAnsi="Times New Roman" w:cs="Times New Roman"/>
          <w:b/>
          <w:bCs/>
          <w:color w:val="242424"/>
          <w:sz w:val="30"/>
          <w:szCs w:val="30"/>
          <w:lang w:eastAsia="ru-RU"/>
        </w:rPr>
        <w:t>14 календарных дней</w:t>
      </w:r>
      <w:r w:rsidRPr="00FF6736">
        <w:rPr>
          <w:rFonts w:ascii="Times New Roman" w:eastAsia="Times New Roman" w:hAnsi="Times New Roman" w:cs="Times New Roman"/>
          <w:color w:val="242424"/>
          <w:sz w:val="30"/>
          <w:szCs w:val="30"/>
          <w:lang w:eastAsia="ru-RU"/>
        </w:rPr>
        <w:t> (ч. 1 ст. 174 ТК-2024).</w:t>
      </w:r>
    </w:p>
    <w:p w:rsidR="001B1300" w:rsidRDefault="00FF6736" w:rsidP="00721055">
      <w:pPr>
        <w:shd w:val="clear" w:color="auto" w:fill="FFFFFF"/>
        <w:spacing w:after="0" w:line="240" w:lineRule="auto"/>
        <w:ind w:right="-284" w:firstLine="450"/>
        <w:jc w:val="both"/>
        <w:rPr>
          <w:rFonts w:ascii="Times New Roman" w:eastAsia="Times New Roman" w:hAnsi="Times New Roman" w:cs="Times New Roman"/>
          <w:b/>
          <w:bCs/>
          <w:i/>
          <w:iCs/>
          <w:color w:val="242424"/>
          <w:sz w:val="30"/>
          <w:szCs w:val="30"/>
          <w:lang w:eastAsia="ru-RU"/>
        </w:rPr>
      </w:pPr>
      <w:r w:rsidRPr="00FF6736">
        <w:rPr>
          <w:rFonts w:ascii="Times New Roman" w:eastAsia="Times New Roman" w:hAnsi="Times New Roman" w:cs="Times New Roman"/>
          <w:color w:val="242424"/>
          <w:sz w:val="30"/>
          <w:szCs w:val="30"/>
          <w:lang w:eastAsia="ru-RU"/>
        </w:rPr>
        <w:t>Наниматель с согласия работника сможет выплачивать отпускные </w:t>
      </w:r>
      <w:r w:rsidRPr="00FF6736">
        <w:rPr>
          <w:rFonts w:ascii="Times New Roman" w:eastAsia="Times New Roman" w:hAnsi="Times New Roman" w:cs="Times New Roman"/>
          <w:b/>
          <w:bCs/>
          <w:color w:val="242424"/>
          <w:sz w:val="30"/>
          <w:szCs w:val="30"/>
          <w:lang w:eastAsia="ru-RU"/>
        </w:rPr>
        <w:t>не позднее 2 рабочих дней </w:t>
      </w:r>
      <w:r w:rsidRPr="00FF6736">
        <w:rPr>
          <w:rFonts w:ascii="Times New Roman" w:eastAsia="Times New Roman" w:hAnsi="Times New Roman" w:cs="Times New Roman"/>
          <w:color w:val="242424"/>
          <w:sz w:val="30"/>
          <w:szCs w:val="30"/>
          <w:lang w:eastAsia="ru-RU"/>
        </w:rPr>
        <w:t>со дня начала отпуска в случае предоставления трудового отпуска работнику незапланированно, т.е. не по графику отпусков, а индивидуально (ст. 176 ТК-2024).</w:t>
      </w:r>
    </w:p>
    <w:p w:rsidR="001B1300" w:rsidRDefault="001B1300" w:rsidP="00721055">
      <w:pPr>
        <w:shd w:val="clear" w:color="auto" w:fill="FFFFFF"/>
        <w:spacing w:after="0" w:line="240" w:lineRule="auto"/>
        <w:ind w:right="-284" w:firstLine="450"/>
        <w:jc w:val="both"/>
        <w:rPr>
          <w:rFonts w:ascii="Times New Roman" w:eastAsia="Times New Roman" w:hAnsi="Times New Roman" w:cs="Times New Roman"/>
          <w:b/>
          <w:bCs/>
          <w:i/>
          <w:iCs/>
          <w:color w:val="242424"/>
          <w:sz w:val="30"/>
          <w:szCs w:val="30"/>
          <w:lang w:eastAsia="ru-RU"/>
        </w:rPr>
      </w:pPr>
    </w:p>
    <w:p w:rsidR="00FF6736" w:rsidRPr="001B1300" w:rsidRDefault="001B1300" w:rsidP="00721055">
      <w:pPr>
        <w:shd w:val="clear" w:color="auto" w:fill="FFFFFF"/>
        <w:spacing w:after="0" w:line="240" w:lineRule="auto"/>
        <w:ind w:right="-284" w:firstLine="450"/>
        <w:jc w:val="both"/>
        <w:rPr>
          <w:rFonts w:ascii="Times New Roman" w:eastAsia="Times New Roman" w:hAnsi="Times New Roman" w:cs="Times New Roman"/>
          <w:b/>
          <w:bCs/>
          <w:i/>
          <w:iCs/>
          <w:color w:val="242424"/>
          <w:sz w:val="30"/>
          <w:szCs w:val="30"/>
          <w:lang w:eastAsia="ru-RU"/>
        </w:rPr>
      </w:pPr>
      <w:r>
        <w:rPr>
          <w:rFonts w:ascii="Times New Roman" w:eastAsia="Times New Roman" w:hAnsi="Times New Roman" w:cs="Times New Roman"/>
          <w:b/>
          <w:bCs/>
          <w:i/>
          <w:iCs/>
          <w:color w:val="242424"/>
          <w:sz w:val="30"/>
          <w:szCs w:val="30"/>
          <w:lang w:eastAsia="ru-RU"/>
        </w:rPr>
        <w:t xml:space="preserve">                               </w:t>
      </w:r>
      <w:r w:rsidR="00FF6736" w:rsidRPr="00FF6736">
        <w:rPr>
          <w:rFonts w:ascii="Times New Roman" w:eastAsia="Times New Roman" w:hAnsi="Times New Roman" w:cs="Times New Roman"/>
          <w:b/>
          <w:bCs/>
          <w:color w:val="242424"/>
          <w:sz w:val="30"/>
          <w:szCs w:val="30"/>
          <w:lang w:eastAsia="ru-RU"/>
        </w:rPr>
        <w:t>2. Социальные отпуска</w:t>
      </w:r>
    </w:p>
    <w:p w:rsidR="00FF6736" w:rsidRPr="00FF6736" w:rsidRDefault="00FF6736" w:rsidP="00721055">
      <w:pPr>
        <w:shd w:val="clear" w:color="auto" w:fill="FFFFFF"/>
        <w:spacing w:after="0" w:line="240" w:lineRule="auto"/>
        <w:ind w:right="-284" w:firstLine="900"/>
        <w:jc w:val="both"/>
        <w:rPr>
          <w:rFonts w:ascii="Times New Roman" w:eastAsia="Times New Roman" w:hAnsi="Times New Roman" w:cs="Times New Roman"/>
          <w:color w:val="242424"/>
          <w:sz w:val="30"/>
          <w:szCs w:val="30"/>
          <w:lang w:eastAsia="ru-RU"/>
        </w:rPr>
      </w:pP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Изменения ТК коснулись и порядка предоставления социальных отпусков. В частности, изменились подходы к предоставлению отпуска по семейно-бытовым причинам, отпусков в связи с получением образования. Также правовое регулирование получил новый вид социального отпуска - отпуск для завершения работы над докторской диссертацией.</w:t>
      </w:r>
    </w:p>
    <w:p w:rsidR="00FF6736" w:rsidRPr="00FF6736" w:rsidRDefault="001B1300" w:rsidP="00721055">
      <w:pPr>
        <w:shd w:val="clear" w:color="auto" w:fill="FFFFFF"/>
        <w:spacing w:after="0" w:line="240" w:lineRule="auto"/>
        <w:ind w:right="-284"/>
        <w:jc w:val="both"/>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t xml:space="preserve">     </w:t>
      </w:r>
      <w:r w:rsidR="00FF6736" w:rsidRPr="00FF6736">
        <w:rPr>
          <w:rFonts w:ascii="Times New Roman" w:eastAsia="Times New Roman" w:hAnsi="Times New Roman" w:cs="Times New Roman"/>
          <w:color w:val="242424"/>
          <w:sz w:val="30"/>
          <w:szCs w:val="30"/>
          <w:lang w:eastAsia="ru-RU"/>
        </w:rPr>
        <w:t xml:space="preserve"> По общему правилу отпуск по семейно-бытовым причинам, для работы над квалификационной научной работой (диссертацией), написания учебников и по другим уважительным причинам может быть предоставлен в течение календарного года на срок </w:t>
      </w:r>
      <w:r w:rsidR="00FF6736" w:rsidRPr="00FF6736">
        <w:rPr>
          <w:rFonts w:ascii="Times New Roman" w:eastAsia="Times New Roman" w:hAnsi="Times New Roman" w:cs="Times New Roman"/>
          <w:b/>
          <w:bCs/>
          <w:color w:val="242424"/>
          <w:sz w:val="30"/>
          <w:szCs w:val="30"/>
          <w:lang w:eastAsia="ru-RU"/>
        </w:rPr>
        <w:t>не более 30 календарных дней </w:t>
      </w:r>
      <w:r w:rsidR="00FF6736" w:rsidRPr="00FF6736">
        <w:rPr>
          <w:rFonts w:ascii="Times New Roman" w:eastAsia="Times New Roman" w:hAnsi="Times New Roman" w:cs="Times New Roman"/>
          <w:color w:val="242424"/>
          <w:sz w:val="30"/>
          <w:szCs w:val="30"/>
          <w:lang w:eastAsia="ru-RU"/>
        </w:rPr>
        <w:t>(ч. 1 ст. 190 ТК-2024).</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Однако его продолжительность может быть увеличена на локальном уровне, т.е. если это предусмотрено кол</w:t>
      </w:r>
      <w:r w:rsidR="001B1300">
        <w:rPr>
          <w:rFonts w:ascii="Times New Roman" w:eastAsia="Times New Roman" w:hAnsi="Times New Roman" w:cs="Times New Roman"/>
          <w:color w:val="242424"/>
          <w:sz w:val="30"/>
          <w:szCs w:val="30"/>
          <w:lang w:eastAsia="ru-RU"/>
        </w:rPr>
        <w:t xml:space="preserve">лективным </w:t>
      </w:r>
      <w:r w:rsidRPr="00FF6736">
        <w:rPr>
          <w:rFonts w:ascii="Times New Roman" w:eastAsia="Times New Roman" w:hAnsi="Times New Roman" w:cs="Times New Roman"/>
          <w:color w:val="242424"/>
          <w:sz w:val="30"/>
          <w:szCs w:val="30"/>
          <w:lang w:eastAsia="ru-RU"/>
        </w:rPr>
        <w:t>договором, иными ЛПА, нанимателем. При этом </w:t>
      </w:r>
      <w:r w:rsidRPr="00FF6736">
        <w:rPr>
          <w:rFonts w:ascii="Times New Roman" w:eastAsia="Times New Roman" w:hAnsi="Times New Roman" w:cs="Times New Roman"/>
          <w:b/>
          <w:bCs/>
          <w:color w:val="242424"/>
          <w:sz w:val="30"/>
          <w:szCs w:val="30"/>
          <w:lang w:eastAsia="ru-RU"/>
        </w:rPr>
        <w:t>суммарно</w:t>
      </w:r>
      <w:r w:rsidRPr="00FF6736">
        <w:rPr>
          <w:rFonts w:ascii="Times New Roman" w:eastAsia="Times New Roman" w:hAnsi="Times New Roman" w:cs="Times New Roman"/>
          <w:color w:val="242424"/>
          <w:sz w:val="30"/>
          <w:szCs w:val="30"/>
          <w:lang w:eastAsia="ru-RU"/>
        </w:rPr>
        <w:t> продолжительность данного отпуска не должна превышать</w:t>
      </w:r>
      <w:r w:rsidRPr="00FF6736">
        <w:rPr>
          <w:rFonts w:ascii="Times New Roman" w:eastAsia="Times New Roman" w:hAnsi="Times New Roman" w:cs="Times New Roman"/>
          <w:b/>
          <w:bCs/>
          <w:color w:val="242424"/>
          <w:sz w:val="30"/>
          <w:szCs w:val="30"/>
          <w:lang w:eastAsia="ru-RU"/>
        </w:rPr>
        <w:t> 3 календарных месяцев </w:t>
      </w:r>
      <w:r w:rsidRPr="00FF6736">
        <w:rPr>
          <w:rFonts w:ascii="Times New Roman" w:eastAsia="Times New Roman" w:hAnsi="Times New Roman" w:cs="Times New Roman"/>
          <w:color w:val="242424"/>
          <w:sz w:val="30"/>
          <w:szCs w:val="30"/>
          <w:lang w:eastAsia="ru-RU"/>
        </w:rPr>
        <w:t>в течение календарного года.</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Данный отпуск по общему правилу остается неоплачиваемым, т.е. отпуском </w:t>
      </w:r>
      <w:r w:rsidRPr="00FF6736">
        <w:rPr>
          <w:rFonts w:ascii="Times New Roman" w:eastAsia="Times New Roman" w:hAnsi="Times New Roman" w:cs="Times New Roman"/>
          <w:b/>
          <w:bCs/>
          <w:color w:val="242424"/>
          <w:sz w:val="30"/>
          <w:szCs w:val="30"/>
          <w:lang w:eastAsia="ru-RU"/>
        </w:rPr>
        <w:t>без сохранения зарплаты </w:t>
      </w:r>
      <w:r w:rsidRPr="00FF6736">
        <w:rPr>
          <w:rFonts w:ascii="Times New Roman" w:eastAsia="Times New Roman" w:hAnsi="Times New Roman" w:cs="Times New Roman"/>
          <w:color w:val="242424"/>
          <w:sz w:val="30"/>
          <w:szCs w:val="30"/>
          <w:lang w:eastAsia="ru-RU"/>
        </w:rPr>
        <w:t>(ч. 1 ст. 190 ТК-2024).</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Кроме того, по определенным уважительным причинам кол</w:t>
      </w:r>
      <w:r w:rsidR="001B1300">
        <w:rPr>
          <w:rFonts w:ascii="Times New Roman" w:eastAsia="Times New Roman" w:hAnsi="Times New Roman" w:cs="Times New Roman"/>
          <w:color w:val="242424"/>
          <w:sz w:val="30"/>
          <w:szCs w:val="30"/>
          <w:lang w:eastAsia="ru-RU"/>
        </w:rPr>
        <w:t xml:space="preserve">лективным </w:t>
      </w:r>
      <w:r w:rsidRPr="00FF6736">
        <w:rPr>
          <w:rFonts w:ascii="Times New Roman" w:eastAsia="Times New Roman" w:hAnsi="Times New Roman" w:cs="Times New Roman"/>
          <w:color w:val="242424"/>
          <w:sz w:val="30"/>
          <w:szCs w:val="30"/>
          <w:lang w:eastAsia="ru-RU"/>
        </w:rPr>
        <w:t>договором, иным ЛПА, нанимателем может быть предусмотрено предоставление работнику </w:t>
      </w:r>
      <w:r w:rsidRPr="00FF6736">
        <w:rPr>
          <w:rFonts w:ascii="Times New Roman" w:eastAsia="Times New Roman" w:hAnsi="Times New Roman" w:cs="Times New Roman"/>
          <w:b/>
          <w:bCs/>
          <w:color w:val="242424"/>
          <w:sz w:val="30"/>
          <w:szCs w:val="30"/>
          <w:lang w:eastAsia="ru-RU"/>
        </w:rPr>
        <w:t>не более 3</w:t>
      </w:r>
      <w:r w:rsidRPr="00FF6736">
        <w:rPr>
          <w:rFonts w:ascii="Times New Roman" w:eastAsia="Times New Roman" w:hAnsi="Times New Roman" w:cs="Times New Roman"/>
          <w:color w:val="242424"/>
          <w:sz w:val="30"/>
          <w:szCs w:val="30"/>
          <w:lang w:eastAsia="ru-RU"/>
        </w:rPr>
        <w:t> </w:t>
      </w:r>
      <w:r w:rsidRPr="00FF6736">
        <w:rPr>
          <w:rFonts w:ascii="Times New Roman" w:eastAsia="Times New Roman" w:hAnsi="Times New Roman" w:cs="Times New Roman"/>
          <w:b/>
          <w:bCs/>
          <w:color w:val="242424"/>
          <w:sz w:val="30"/>
          <w:szCs w:val="30"/>
          <w:lang w:eastAsia="ru-RU"/>
        </w:rPr>
        <w:t>календарных дней</w:t>
      </w:r>
      <w:r w:rsidRPr="00FF6736">
        <w:rPr>
          <w:rFonts w:ascii="Times New Roman" w:eastAsia="Times New Roman" w:hAnsi="Times New Roman" w:cs="Times New Roman"/>
          <w:color w:val="242424"/>
          <w:sz w:val="30"/>
          <w:szCs w:val="30"/>
          <w:lang w:eastAsia="ru-RU"/>
        </w:rPr>
        <w:t> отпуска </w:t>
      </w:r>
      <w:r w:rsidRPr="00FF6736">
        <w:rPr>
          <w:rFonts w:ascii="Times New Roman" w:eastAsia="Times New Roman" w:hAnsi="Times New Roman" w:cs="Times New Roman"/>
          <w:b/>
          <w:bCs/>
          <w:color w:val="242424"/>
          <w:sz w:val="30"/>
          <w:szCs w:val="30"/>
          <w:lang w:eastAsia="ru-RU"/>
        </w:rPr>
        <w:t xml:space="preserve">с </w:t>
      </w:r>
      <w:r w:rsidRPr="00FF6736">
        <w:rPr>
          <w:rFonts w:ascii="Times New Roman" w:eastAsia="Times New Roman" w:hAnsi="Times New Roman" w:cs="Times New Roman"/>
          <w:b/>
          <w:bCs/>
          <w:color w:val="242424"/>
          <w:sz w:val="30"/>
          <w:szCs w:val="30"/>
          <w:lang w:eastAsia="ru-RU"/>
        </w:rPr>
        <w:lastRenderedPageBreak/>
        <w:t>сохранением </w:t>
      </w:r>
      <w:r w:rsidRPr="00FF6736">
        <w:rPr>
          <w:rFonts w:ascii="Times New Roman" w:eastAsia="Times New Roman" w:hAnsi="Times New Roman" w:cs="Times New Roman"/>
          <w:color w:val="242424"/>
          <w:sz w:val="30"/>
          <w:szCs w:val="30"/>
          <w:lang w:eastAsia="ru-RU"/>
        </w:rPr>
        <w:t>за ним</w:t>
      </w:r>
      <w:r w:rsidRPr="00FF6736">
        <w:rPr>
          <w:rFonts w:ascii="Times New Roman" w:eastAsia="Times New Roman" w:hAnsi="Times New Roman" w:cs="Times New Roman"/>
          <w:b/>
          <w:bCs/>
          <w:color w:val="242424"/>
          <w:sz w:val="30"/>
          <w:szCs w:val="30"/>
          <w:lang w:eastAsia="ru-RU"/>
        </w:rPr>
        <w:t> среднего заработка</w:t>
      </w:r>
      <w:r w:rsidRPr="00FF6736">
        <w:rPr>
          <w:rFonts w:ascii="Times New Roman" w:eastAsia="Times New Roman" w:hAnsi="Times New Roman" w:cs="Times New Roman"/>
          <w:color w:val="242424"/>
          <w:sz w:val="30"/>
          <w:szCs w:val="30"/>
          <w:lang w:eastAsia="ru-RU"/>
        </w:rPr>
        <w:t xml:space="preserve">. К таким причинам относятся </w:t>
      </w:r>
      <w:r w:rsidR="00721055">
        <w:rPr>
          <w:rFonts w:ascii="Times New Roman" w:eastAsia="Times New Roman" w:hAnsi="Times New Roman" w:cs="Times New Roman"/>
          <w:color w:val="242424"/>
          <w:sz w:val="30"/>
          <w:szCs w:val="30"/>
          <w:lang w:eastAsia="ru-RU"/>
        </w:rPr>
        <w:t xml:space="preserve">  </w:t>
      </w:r>
      <w:r w:rsidRPr="00FF6736">
        <w:rPr>
          <w:rFonts w:ascii="Times New Roman" w:eastAsia="Times New Roman" w:hAnsi="Times New Roman" w:cs="Times New Roman"/>
          <w:color w:val="242424"/>
          <w:sz w:val="30"/>
          <w:szCs w:val="30"/>
          <w:lang w:eastAsia="ru-RU"/>
        </w:rPr>
        <w:t>(ч. 2 ст. 190 ТК-2024):</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рождение ребенка;</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регистрация заключения брака;</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смерть близких родственников (членов семьи);</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другие уважительные причины.</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Порядок и условия предоставления вышеуказанного отпуска должны быть закреплены соответственно кол</w:t>
      </w:r>
      <w:r w:rsidR="00FA3FFD">
        <w:rPr>
          <w:rFonts w:ascii="Times New Roman" w:eastAsia="Times New Roman" w:hAnsi="Times New Roman" w:cs="Times New Roman"/>
          <w:color w:val="242424"/>
          <w:sz w:val="30"/>
          <w:szCs w:val="30"/>
          <w:lang w:eastAsia="ru-RU"/>
        </w:rPr>
        <w:t xml:space="preserve">лективным </w:t>
      </w:r>
      <w:r w:rsidRPr="00FF6736">
        <w:rPr>
          <w:rFonts w:ascii="Times New Roman" w:eastAsia="Times New Roman" w:hAnsi="Times New Roman" w:cs="Times New Roman"/>
          <w:color w:val="242424"/>
          <w:sz w:val="30"/>
          <w:szCs w:val="30"/>
          <w:lang w:eastAsia="ru-RU"/>
        </w:rPr>
        <w:t>договором, иным ЛПА, нанимателем.</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b/>
          <w:bCs/>
          <w:i/>
          <w:iCs/>
          <w:color w:val="242424"/>
          <w:sz w:val="30"/>
          <w:szCs w:val="30"/>
          <w:lang w:eastAsia="ru-RU"/>
        </w:rPr>
        <w:t> </w:t>
      </w:r>
      <w:r w:rsidR="00721055">
        <w:rPr>
          <w:rFonts w:ascii="Times New Roman" w:eastAsia="Times New Roman" w:hAnsi="Times New Roman" w:cs="Times New Roman"/>
          <w:b/>
          <w:bCs/>
          <w:i/>
          <w:iCs/>
          <w:color w:val="242424"/>
          <w:sz w:val="30"/>
          <w:szCs w:val="30"/>
          <w:lang w:eastAsia="ru-RU"/>
        </w:rPr>
        <w:t xml:space="preserve">   </w:t>
      </w:r>
      <w:r w:rsidRPr="00FF6736">
        <w:rPr>
          <w:rFonts w:ascii="Times New Roman" w:eastAsia="Times New Roman" w:hAnsi="Times New Roman" w:cs="Times New Roman"/>
          <w:b/>
          <w:bCs/>
          <w:i/>
          <w:iCs/>
          <w:color w:val="242424"/>
          <w:sz w:val="30"/>
          <w:szCs w:val="30"/>
          <w:lang w:eastAsia="ru-RU"/>
        </w:rPr>
        <w:t>Пример формулировки в кол</w:t>
      </w:r>
      <w:r w:rsidR="00FA3FFD">
        <w:rPr>
          <w:rFonts w:ascii="Times New Roman" w:eastAsia="Times New Roman" w:hAnsi="Times New Roman" w:cs="Times New Roman"/>
          <w:b/>
          <w:bCs/>
          <w:i/>
          <w:iCs/>
          <w:color w:val="242424"/>
          <w:sz w:val="30"/>
          <w:szCs w:val="30"/>
          <w:lang w:eastAsia="ru-RU"/>
        </w:rPr>
        <w:t xml:space="preserve">лективном </w:t>
      </w:r>
      <w:r w:rsidRPr="00FF6736">
        <w:rPr>
          <w:rFonts w:ascii="Times New Roman" w:eastAsia="Times New Roman" w:hAnsi="Times New Roman" w:cs="Times New Roman"/>
          <w:b/>
          <w:bCs/>
          <w:i/>
          <w:iCs/>
          <w:color w:val="242424"/>
          <w:sz w:val="30"/>
          <w:szCs w:val="30"/>
          <w:lang w:eastAsia="ru-RU"/>
        </w:rPr>
        <w:t>договоре с 01.01.2024</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i/>
          <w:iCs/>
          <w:color w:val="242424"/>
          <w:sz w:val="30"/>
          <w:szCs w:val="30"/>
          <w:lang w:eastAsia="ru-RU"/>
        </w:rPr>
        <w:t>Работникам по их заявлениям предоставляются социальные отпуска с сохранением среднего заработка в соответствии с ч. 2 ст. 190 ТК:</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i/>
          <w:iCs/>
          <w:color w:val="242424"/>
          <w:sz w:val="30"/>
          <w:szCs w:val="30"/>
          <w:lang w:eastAsia="ru-RU"/>
        </w:rPr>
        <w:t>в связи с рождением ребенка сроком не более 3 календарных дней;</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i/>
          <w:iCs/>
          <w:color w:val="242424"/>
          <w:sz w:val="30"/>
          <w:szCs w:val="30"/>
          <w:lang w:eastAsia="ru-RU"/>
        </w:rPr>
        <w:t>в связи с регистрацией заключения брака сроком не более 3 календарных дней;</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i/>
          <w:iCs/>
          <w:color w:val="242424"/>
          <w:sz w:val="30"/>
          <w:szCs w:val="30"/>
          <w:lang w:eastAsia="ru-RU"/>
        </w:rPr>
        <w:t>в связи со смертью близкого родственника сроком не более 3 календарных дней.</w:t>
      </w:r>
    </w:p>
    <w:p w:rsidR="00FA3FFD"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В срок отпусков, предоставляемых по ч. 1 ст. 190 ТК-2024, т.е. без сохранения зарплаты, такие дни не включаются.</w:t>
      </w:r>
    </w:p>
    <w:p w:rsidR="00FA3FFD"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По общему правилу уважительность причин для предоставления отпуска оценивается нанимателем. Другие условия могут быть установлены кол</w:t>
      </w:r>
      <w:r w:rsidR="00FA3FFD">
        <w:rPr>
          <w:rFonts w:ascii="Times New Roman" w:eastAsia="Times New Roman" w:hAnsi="Times New Roman" w:cs="Times New Roman"/>
          <w:color w:val="242424"/>
          <w:sz w:val="30"/>
          <w:szCs w:val="30"/>
          <w:lang w:eastAsia="ru-RU"/>
        </w:rPr>
        <w:t xml:space="preserve">лективным </w:t>
      </w:r>
      <w:r w:rsidRPr="00FF6736">
        <w:rPr>
          <w:rFonts w:ascii="Times New Roman" w:eastAsia="Times New Roman" w:hAnsi="Times New Roman" w:cs="Times New Roman"/>
          <w:color w:val="242424"/>
          <w:sz w:val="30"/>
          <w:szCs w:val="30"/>
          <w:lang w:eastAsia="ru-RU"/>
        </w:rPr>
        <w:t>договором, иными ЛПА (ч. 4 ст. 190 ТК-2024).</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xml:space="preserve">С 01.04.2024 наниматель </w:t>
      </w:r>
      <w:r w:rsidRPr="00FF6736">
        <w:rPr>
          <w:rFonts w:ascii="Times New Roman" w:eastAsia="Times New Roman" w:hAnsi="Times New Roman" w:cs="Times New Roman"/>
          <w:b/>
          <w:bCs/>
          <w:color w:val="242424"/>
          <w:sz w:val="30"/>
          <w:szCs w:val="30"/>
          <w:lang w:eastAsia="ru-RU"/>
        </w:rPr>
        <w:t>обязан</w:t>
      </w:r>
      <w:r w:rsidRPr="00FF6736">
        <w:rPr>
          <w:rFonts w:ascii="Times New Roman" w:eastAsia="Times New Roman" w:hAnsi="Times New Roman" w:cs="Times New Roman"/>
          <w:color w:val="242424"/>
          <w:sz w:val="30"/>
          <w:szCs w:val="30"/>
          <w:lang w:eastAsia="ru-RU"/>
        </w:rPr>
        <w:t> предоставлять отпуск без сохранения зарплаты в связи с получением образования работникам, которые без направления нанимателя на обучение (ч. 2 ст. 211, ч. 2 ст. 214 ТК-2024):</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получают профессионально-техническое образование в вечерней, заочной или дистанционной форме получения образования;</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xml:space="preserve">- </w:t>
      </w:r>
      <w:r w:rsidRPr="00FF6736">
        <w:rPr>
          <w:rFonts w:ascii="Times New Roman" w:eastAsia="Times New Roman" w:hAnsi="Times New Roman" w:cs="Times New Roman"/>
          <w:b/>
          <w:bCs/>
          <w:color w:val="242424"/>
          <w:sz w:val="30"/>
          <w:szCs w:val="30"/>
          <w:lang w:eastAsia="ru-RU"/>
        </w:rPr>
        <w:t>впервые</w:t>
      </w:r>
      <w:r w:rsidRPr="00FF6736">
        <w:rPr>
          <w:rFonts w:ascii="Times New Roman" w:eastAsia="Times New Roman" w:hAnsi="Times New Roman" w:cs="Times New Roman"/>
          <w:color w:val="242424"/>
          <w:sz w:val="30"/>
          <w:szCs w:val="30"/>
          <w:lang w:eastAsia="ru-RU"/>
        </w:rPr>
        <w:t> получают среднее специальное, высшее образование в вечерней, заочной или дистанционной форме получения образования.</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xml:space="preserve">Кроме того, с указанной даты устанавливается обязанность нанимателя </w:t>
      </w:r>
      <w:r w:rsidRPr="00FF6736">
        <w:rPr>
          <w:rFonts w:ascii="Times New Roman" w:eastAsia="Times New Roman" w:hAnsi="Times New Roman" w:cs="Times New Roman"/>
          <w:b/>
          <w:bCs/>
          <w:color w:val="242424"/>
          <w:sz w:val="30"/>
          <w:szCs w:val="30"/>
          <w:lang w:eastAsia="ru-RU"/>
        </w:rPr>
        <w:t>предоставлять</w:t>
      </w:r>
      <w:r w:rsidRPr="00FF6736">
        <w:rPr>
          <w:rFonts w:ascii="Times New Roman" w:eastAsia="Times New Roman" w:hAnsi="Times New Roman" w:cs="Times New Roman"/>
          <w:color w:val="242424"/>
          <w:sz w:val="30"/>
          <w:szCs w:val="30"/>
          <w:lang w:eastAsia="ru-RU"/>
        </w:rPr>
        <w:t xml:space="preserve"> работнику отпуск без сохранения зарплаты на время поступления его в аспирантуру. Продолжительность данного отпуска не изменилась и составляет </w:t>
      </w:r>
      <w:r w:rsidRPr="00FF6736">
        <w:rPr>
          <w:rFonts w:ascii="Times New Roman" w:eastAsia="Times New Roman" w:hAnsi="Times New Roman" w:cs="Times New Roman"/>
          <w:b/>
          <w:bCs/>
          <w:color w:val="242424"/>
          <w:sz w:val="30"/>
          <w:szCs w:val="30"/>
          <w:lang w:eastAsia="ru-RU"/>
        </w:rPr>
        <w:t>до 12 календарных дней</w:t>
      </w:r>
      <w:r w:rsidRPr="00FF6736">
        <w:rPr>
          <w:rFonts w:ascii="Times New Roman" w:eastAsia="Times New Roman" w:hAnsi="Times New Roman" w:cs="Times New Roman"/>
          <w:color w:val="242424"/>
          <w:sz w:val="30"/>
          <w:szCs w:val="30"/>
          <w:lang w:eastAsia="ru-RU"/>
        </w:rPr>
        <w:t> (ст. 219 ТК-2024).</w:t>
      </w:r>
    </w:p>
    <w:p w:rsidR="00FF6736" w:rsidRPr="00FF6736" w:rsidRDefault="00FA3FFD" w:rsidP="00721055">
      <w:pPr>
        <w:shd w:val="clear" w:color="auto" w:fill="FFFFFF"/>
        <w:spacing w:after="0" w:line="240" w:lineRule="auto"/>
        <w:ind w:right="-284"/>
        <w:jc w:val="both"/>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t xml:space="preserve">       С 01.01.2024 появил</w:t>
      </w:r>
      <w:r w:rsidR="00FF6736" w:rsidRPr="00FF6736">
        <w:rPr>
          <w:rFonts w:ascii="Times New Roman" w:eastAsia="Times New Roman" w:hAnsi="Times New Roman" w:cs="Times New Roman"/>
          <w:color w:val="242424"/>
          <w:sz w:val="30"/>
          <w:szCs w:val="30"/>
          <w:lang w:eastAsia="ru-RU"/>
        </w:rPr>
        <w:t>ся новый вид отпуска - отпуск для завершения работы над квалификационной научной работой (диссертацией) на соискание ученой степени доктора наук. По желанию работника предоставить его наниматель</w:t>
      </w:r>
      <w:r w:rsidR="00FF6736" w:rsidRPr="00FF6736">
        <w:rPr>
          <w:rFonts w:ascii="Times New Roman" w:eastAsia="Times New Roman" w:hAnsi="Times New Roman" w:cs="Times New Roman"/>
          <w:b/>
          <w:bCs/>
          <w:color w:val="242424"/>
          <w:sz w:val="30"/>
          <w:szCs w:val="30"/>
          <w:lang w:eastAsia="ru-RU"/>
        </w:rPr>
        <w:t> обязан</w:t>
      </w:r>
      <w:r w:rsidR="00FF6736" w:rsidRPr="00FF6736">
        <w:rPr>
          <w:rFonts w:ascii="Times New Roman" w:eastAsia="Times New Roman" w:hAnsi="Times New Roman" w:cs="Times New Roman"/>
          <w:color w:val="242424"/>
          <w:sz w:val="30"/>
          <w:szCs w:val="30"/>
          <w:lang w:eastAsia="ru-RU"/>
        </w:rPr>
        <w:t> (ст. 187 ТК-2024):</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однократно;</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сроком не более 30 календарных дней;</w:t>
      </w:r>
    </w:p>
    <w:p w:rsidR="00FA3FFD" w:rsidRDefault="00FF6736" w:rsidP="00721055">
      <w:pPr>
        <w:shd w:val="clear" w:color="auto" w:fill="FFFFFF"/>
        <w:spacing w:after="0" w:line="240" w:lineRule="auto"/>
        <w:ind w:right="-284" w:firstLine="450"/>
        <w:jc w:val="both"/>
        <w:rPr>
          <w:rFonts w:ascii="Arial" w:eastAsia="Times New Roman" w:hAnsi="Arial" w:cs="Arial"/>
          <w:b/>
          <w:bCs/>
          <w:color w:val="2A3439"/>
          <w:sz w:val="21"/>
          <w:szCs w:val="21"/>
          <w:lang w:eastAsia="ru-RU"/>
        </w:rPr>
      </w:pPr>
      <w:r w:rsidRPr="00FF6736">
        <w:rPr>
          <w:rFonts w:ascii="Times New Roman" w:eastAsia="Times New Roman" w:hAnsi="Times New Roman" w:cs="Times New Roman"/>
          <w:color w:val="242424"/>
          <w:sz w:val="30"/>
          <w:szCs w:val="30"/>
          <w:lang w:eastAsia="ru-RU"/>
        </w:rPr>
        <w:lastRenderedPageBreak/>
        <w:t>- с сохранением среднего заработка.</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С учетом указанных изменений нанимателям следует внести соответствующие изменения и дополнения в кол</w:t>
      </w:r>
      <w:r w:rsidR="00FA3FFD">
        <w:rPr>
          <w:rFonts w:ascii="Times New Roman" w:eastAsia="Times New Roman" w:hAnsi="Times New Roman" w:cs="Times New Roman"/>
          <w:color w:val="242424"/>
          <w:sz w:val="30"/>
          <w:szCs w:val="30"/>
          <w:lang w:eastAsia="ru-RU"/>
        </w:rPr>
        <w:t xml:space="preserve">лективные </w:t>
      </w:r>
      <w:r w:rsidRPr="00FF6736">
        <w:rPr>
          <w:rFonts w:ascii="Times New Roman" w:eastAsia="Times New Roman" w:hAnsi="Times New Roman" w:cs="Times New Roman"/>
          <w:color w:val="242424"/>
          <w:sz w:val="30"/>
          <w:szCs w:val="30"/>
          <w:lang w:eastAsia="ru-RU"/>
        </w:rPr>
        <w:t>договор</w:t>
      </w:r>
      <w:r w:rsidR="00FA3FFD">
        <w:rPr>
          <w:rFonts w:ascii="Times New Roman" w:eastAsia="Times New Roman" w:hAnsi="Times New Roman" w:cs="Times New Roman"/>
          <w:color w:val="242424"/>
          <w:sz w:val="30"/>
          <w:szCs w:val="30"/>
          <w:lang w:eastAsia="ru-RU"/>
        </w:rPr>
        <w:t>а</w:t>
      </w:r>
      <w:r w:rsidRPr="00FF6736">
        <w:rPr>
          <w:rFonts w:ascii="Times New Roman" w:eastAsia="Times New Roman" w:hAnsi="Times New Roman" w:cs="Times New Roman"/>
          <w:color w:val="242424"/>
          <w:sz w:val="30"/>
          <w:szCs w:val="30"/>
          <w:lang w:eastAsia="ru-RU"/>
        </w:rPr>
        <w:t>, ПВТР, иные ЛПА (например, Положение об отпусках). А также привести в соответствие с законодательством о труде трудовые договоры (контракты), заключенные с работниками. Сделать это нужно путем оформления доп</w:t>
      </w:r>
      <w:r w:rsidR="00FA3FFD">
        <w:rPr>
          <w:rFonts w:ascii="Times New Roman" w:eastAsia="Times New Roman" w:hAnsi="Times New Roman" w:cs="Times New Roman"/>
          <w:color w:val="242424"/>
          <w:sz w:val="30"/>
          <w:szCs w:val="30"/>
          <w:lang w:eastAsia="ru-RU"/>
        </w:rPr>
        <w:t xml:space="preserve">олнительных соглашений   </w:t>
      </w:r>
      <w:r w:rsidRPr="00FF6736">
        <w:rPr>
          <w:rFonts w:ascii="Times New Roman" w:eastAsia="Times New Roman" w:hAnsi="Times New Roman" w:cs="Times New Roman"/>
          <w:color w:val="242424"/>
          <w:sz w:val="30"/>
          <w:szCs w:val="30"/>
          <w:lang w:eastAsia="ru-RU"/>
        </w:rPr>
        <w:t xml:space="preserve"> (ч. 4 ст. 19 ТК).</w:t>
      </w:r>
    </w:p>
    <w:p w:rsidR="00FF6736" w:rsidRPr="00FF6736" w:rsidRDefault="00FF6736" w:rsidP="00721055">
      <w:pPr>
        <w:shd w:val="clear" w:color="auto" w:fill="FFFFFF"/>
        <w:spacing w:after="0" w:line="240" w:lineRule="auto"/>
        <w:ind w:right="-284" w:firstLine="900"/>
        <w:jc w:val="both"/>
        <w:rPr>
          <w:rFonts w:ascii="Times New Roman" w:eastAsia="Times New Roman" w:hAnsi="Times New Roman" w:cs="Times New Roman"/>
          <w:color w:val="242424"/>
          <w:sz w:val="30"/>
          <w:szCs w:val="30"/>
          <w:lang w:eastAsia="ru-RU"/>
        </w:rPr>
      </w:pPr>
    </w:p>
    <w:p w:rsidR="00FF6736" w:rsidRPr="00FF6736" w:rsidRDefault="00FA3FFD" w:rsidP="00721055">
      <w:pPr>
        <w:shd w:val="clear" w:color="auto" w:fill="FFFFFF"/>
        <w:spacing w:after="0" w:line="240" w:lineRule="auto"/>
        <w:ind w:right="-284"/>
        <w:jc w:val="center"/>
        <w:rPr>
          <w:rFonts w:ascii="Times New Roman" w:eastAsia="Times New Roman" w:hAnsi="Times New Roman" w:cs="Times New Roman"/>
          <w:color w:val="242424"/>
          <w:sz w:val="30"/>
          <w:szCs w:val="30"/>
          <w:lang w:eastAsia="ru-RU"/>
        </w:rPr>
      </w:pPr>
      <w:r>
        <w:rPr>
          <w:rFonts w:ascii="Times New Roman" w:eastAsia="Times New Roman" w:hAnsi="Times New Roman" w:cs="Times New Roman"/>
          <w:b/>
          <w:bCs/>
          <w:color w:val="242424"/>
          <w:sz w:val="30"/>
          <w:szCs w:val="30"/>
          <w:lang w:eastAsia="ru-RU"/>
        </w:rPr>
        <w:t>3</w:t>
      </w:r>
      <w:r w:rsidR="00FF6736" w:rsidRPr="00FF6736">
        <w:rPr>
          <w:rFonts w:ascii="Times New Roman" w:eastAsia="Times New Roman" w:hAnsi="Times New Roman" w:cs="Times New Roman"/>
          <w:b/>
          <w:bCs/>
          <w:color w:val="242424"/>
          <w:sz w:val="30"/>
          <w:szCs w:val="30"/>
          <w:lang w:eastAsia="ru-RU"/>
        </w:rPr>
        <w:t>. Дополнительные социально-трудовые гарантии</w:t>
      </w:r>
    </w:p>
    <w:p w:rsidR="00FF6736" w:rsidRPr="00FF6736" w:rsidRDefault="00FF6736" w:rsidP="00721055">
      <w:pPr>
        <w:shd w:val="clear" w:color="auto" w:fill="FFFFFF"/>
        <w:spacing w:after="0" w:line="240" w:lineRule="auto"/>
        <w:ind w:right="-284"/>
        <w:jc w:val="center"/>
        <w:rPr>
          <w:rFonts w:ascii="Times New Roman" w:eastAsia="Times New Roman" w:hAnsi="Times New Roman" w:cs="Times New Roman"/>
          <w:color w:val="242424"/>
          <w:sz w:val="30"/>
          <w:szCs w:val="30"/>
          <w:lang w:eastAsia="ru-RU"/>
        </w:rPr>
      </w:pPr>
    </w:p>
    <w:p w:rsidR="00FF6736" w:rsidRPr="00FF6736" w:rsidRDefault="00FA3FFD" w:rsidP="00721055">
      <w:pPr>
        <w:shd w:val="clear" w:color="auto" w:fill="FFFFFF"/>
        <w:spacing w:after="0" w:line="240" w:lineRule="auto"/>
        <w:ind w:right="-284"/>
        <w:jc w:val="center"/>
        <w:rPr>
          <w:rFonts w:ascii="Times New Roman" w:eastAsia="Times New Roman" w:hAnsi="Times New Roman" w:cs="Times New Roman"/>
          <w:color w:val="242424"/>
          <w:sz w:val="30"/>
          <w:szCs w:val="30"/>
          <w:lang w:eastAsia="ru-RU"/>
        </w:rPr>
      </w:pPr>
      <w:r>
        <w:rPr>
          <w:rFonts w:ascii="Times New Roman" w:eastAsia="Times New Roman" w:hAnsi="Times New Roman" w:cs="Times New Roman"/>
          <w:b/>
          <w:bCs/>
          <w:color w:val="242424"/>
          <w:sz w:val="30"/>
          <w:szCs w:val="30"/>
          <w:lang w:eastAsia="ru-RU"/>
        </w:rPr>
        <w:t>3</w:t>
      </w:r>
      <w:r w:rsidR="00FF6736" w:rsidRPr="00FF6736">
        <w:rPr>
          <w:rFonts w:ascii="Times New Roman" w:eastAsia="Times New Roman" w:hAnsi="Times New Roman" w:cs="Times New Roman"/>
          <w:b/>
          <w:bCs/>
          <w:color w:val="242424"/>
          <w:sz w:val="30"/>
          <w:szCs w:val="30"/>
          <w:lang w:eastAsia="ru-RU"/>
        </w:rPr>
        <w:t>.1. Диспансеризация</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Для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 населению оказывается комплекс медицинских услуг - проводится диспансеризация (ч. 1 ст. 18-2 Закона о здравоохранении). С 01.01.2024 работники могут проходить диспансеризацию в том числе в свой рабочий день. В этом случае за ними сохраняются (ч. 1 ст. 103-1 ТК-2024):</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место работы;</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должность служащего / профессия рабочего;</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средний заработок по месту работы.</w:t>
      </w:r>
    </w:p>
    <w:p w:rsidR="00FA3FFD" w:rsidRDefault="00FF6736" w:rsidP="00721055">
      <w:pPr>
        <w:shd w:val="clear" w:color="auto" w:fill="FFFFFF"/>
        <w:spacing w:after="0" w:line="240" w:lineRule="auto"/>
        <w:ind w:right="-284" w:firstLine="450"/>
        <w:jc w:val="both"/>
        <w:rPr>
          <w:rFonts w:ascii="Arial" w:eastAsia="Times New Roman" w:hAnsi="Arial" w:cs="Arial"/>
          <w:b/>
          <w:bCs/>
          <w:color w:val="2A3439"/>
          <w:sz w:val="21"/>
          <w:szCs w:val="21"/>
          <w:lang w:eastAsia="ru-RU"/>
        </w:rPr>
      </w:pPr>
      <w:r w:rsidRPr="00FF6736">
        <w:rPr>
          <w:rFonts w:ascii="Times New Roman" w:eastAsia="Times New Roman" w:hAnsi="Times New Roman" w:cs="Times New Roman"/>
          <w:color w:val="242424"/>
          <w:sz w:val="30"/>
          <w:szCs w:val="30"/>
          <w:lang w:eastAsia="ru-RU"/>
        </w:rPr>
        <w:t>Если работник намерен пройти диспансеризацию в свой рабочий день, он должен подать письменное заявление об этом.</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Получив заявление, наниматель должен согласовать дату прохождения работником диспансеризации, поскольку в этот день работника следует освободить от работы (ч. 4 ст. 103-1 ТК-2024). При этом может быть согласована как дата, указанная в заявлении, так и иная дата. Отказать работнику наниматель не вправе.</w:t>
      </w:r>
    </w:p>
    <w:p w:rsidR="00FA3FFD"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Полагаем, целесообразно разработать и утвердить в организации ЛПА, регламентирующий порядок прохождения работниками диспансеризации. В нем можно предусмотреть в том числе порядок подачи работниками заявления о прохождении диспансеризации, его согласование и прочие условия. Например, об издании приказа для освобождения работника от работы в день прохождения диспансеризации, о порядке ведения учета рабочего времени в эти дни и т.д. Таким ЛПА может быть предусмотрена обязанность работников представить документы, подтверждающие прохождение диспансеризации (ч. 5 ст. 103-1 ТК-2024). При этом соответствующими положениями о прохождении работниками диспансеризации могут быть дополнены другие ЛПА организации, в том числе ПВТР, кол</w:t>
      </w:r>
      <w:r w:rsidR="00FA3FFD">
        <w:rPr>
          <w:rFonts w:ascii="Times New Roman" w:eastAsia="Times New Roman" w:hAnsi="Times New Roman" w:cs="Times New Roman"/>
          <w:color w:val="242424"/>
          <w:sz w:val="30"/>
          <w:szCs w:val="30"/>
          <w:lang w:eastAsia="ru-RU"/>
        </w:rPr>
        <w:t xml:space="preserve">лективный </w:t>
      </w:r>
      <w:r w:rsidRPr="00FF6736">
        <w:rPr>
          <w:rFonts w:ascii="Times New Roman" w:eastAsia="Times New Roman" w:hAnsi="Times New Roman" w:cs="Times New Roman"/>
          <w:color w:val="242424"/>
          <w:sz w:val="30"/>
          <w:szCs w:val="30"/>
          <w:lang w:eastAsia="ru-RU"/>
        </w:rPr>
        <w:t>договор.</w:t>
      </w:r>
      <w:r w:rsidR="00C74CD9">
        <w:rPr>
          <w:rFonts w:ascii="Times New Roman" w:eastAsia="Times New Roman" w:hAnsi="Times New Roman" w:cs="Times New Roman"/>
          <w:color w:val="242424"/>
          <w:sz w:val="30"/>
          <w:szCs w:val="30"/>
          <w:lang w:eastAsia="ru-RU"/>
        </w:rPr>
        <w:t xml:space="preserve"> </w:t>
      </w:r>
      <w:r w:rsidRPr="00FF6736">
        <w:rPr>
          <w:rFonts w:ascii="Times New Roman" w:eastAsia="Times New Roman" w:hAnsi="Times New Roman" w:cs="Times New Roman"/>
          <w:color w:val="242424"/>
          <w:sz w:val="30"/>
          <w:szCs w:val="30"/>
          <w:lang w:eastAsia="ru-RU"/>
        </w:rPr>
        <w:t xml:space="preserve">Несмотря на то что работники проходят диспансеризацию по собственной инициативе, нанимателю </w:t>
      </w:r>
      <w:r w:rsidRPr="00FF6736">
        <w:rPr>
          <w:rFonts w:ascii="Times New Roman" w:eastAsia="Times New Roman" w:hAnsi="Times New Roman" w:cs="Times New Roman"/>
          <w:color w:val="242424"/>
          <w:sz w:val="30"/>
          <w:szCs w:val="30"/>
          <w:lang w:eastAsia="ru-RU"/>
        </w:rPr>
        <w:lastRenderedPageBreak/>
        <w:t>необходимо учитывать периодичность, с которой нужно ее проходить, и количество отведенных для этого дней.</w:t>
      </w:r>
    </w:p>
    <w:p w:rsidR="00FA3FFD" w:rsidRDefault="00FA3FFD"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p>
    <w:p w:rsidR="00721055" w:rsidRDefault="005E22CE" w:rsidP="00721055">
      <w:pPr>
        <w:shd w:val="clear" w:color="auto" w:fill="FFFFFF"/>
        <w:spacing w:after="0" w:line="240" w:lineRule="auto"/>
        <w:ind w:right="-284"/>
        <w:jc w:val="center"/>
        <w:rPr>
          <w:rFonts w:ascii="Times New Roman" w:eastAsia="Times New Roman" w:hAnsi="Times New Roman" w:cs="Times New Roman"/>
          <w:b/>
          <w:bCs/>
          <w:color w:val="242424"/>
          <w:sz w:val="30"/>
          <w:szCs w:val="30"/>
          <w:lang w:eastAsia="ru-RU"/>
        </w:rPr>
      </w:pPr>
      <w:r>
        <w:rPr>
          <w:rFonts w:ascii="Times New Roman" w:eastAsia="Times New Roman" w:hAnsi="Times New Roman" w:cs="Times New Roman"/>
          <w:b/>
          <w:bCs/>
          <w:color w:val="242424"/>
          <w:sz w:val="30"/>
          <w:szCs w:val="30"/>
          <w:lang w:eastAsia="ru-RU"/>
        </w:rPr>
        <w:t>3</w:t>
      </w:r>
      <w:r w:rsidR="00FF6736" w:rsidRPr="00FF6736">
        <w:rPr>
          <w:rFonts w:ascii="Times New Roman" w:eastAsia="Times New Roman" w:hAnsi="Times New Roman" w:cs="Times New Roman"/>
          <w:b/>
          <w:bCs/>
          <w:color w:val="242424"/>
          <w:sz w:val="30"/>
          <w:szCs w:val="30"/>
          <w:lang w:eastAsia="ru-RU"/>
        </w:rPr>
        <w:t xml:space="preserve">.2. Сокращение рабочего времени для родителей, </w:t>
      </w:r>
    </w:p>
    <w:p w:rsidR="00FF6736" w:rsidRPr="00FF6736" w:rsidRDefault="00FF6736" w:rsidP="00721055">
      <w:pPr>
        <w:shd w:val="clear" w:color="auto" w:fill="FFFFFF"/>
        <w:spacing w:after="0" w:line="240" w:lineRule="auto"/>
        <w:ind w:right="-284"/>
        <w:jc w:val="center"/>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b/>
          <w:bCs/>
          <w:color w:val="242424"/>
          <w:sz w:val="30"/>
          <w:szCs w:val="30"/>
          <w:lang w:eastAsia="ru-RU"/>
        </w:rPr>
        <w:t>воспитывающих детей</w:t>
      </w:r>
    </w:p>
    <w:p w:rsidR="00FF6736" w:rsidRPr="00FF6736" w:rsidRDefault="00FF6736" w:rsidP="00721055">
      <w:pPr>
        <w:shd w:val="clear" w:color="auto" w:fill="FFFFFF"/>
        <w:spacing w:after="0" w:line="240" w:lineRule="auto"/>
        <w:ind w:right="-284" w:firstLine="900"/>
        <w:jc w:val="both"/>
        <w:rPr>
          <w:rFonts w:ascii="Times New Roman" w:eastAsia="Times New Roman" w:hAnsi="Times New Roman" w:cs="Times New Roman"/>
          <w:color w:val="242424"/>
          <w:sz w:val="30"/>
          <w:szCs w:val="30"/>
          <w:lang w:eastAsia="ru-RU"/>
        </w:rPr>
      </w:pP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Установлены дополнительные гарантии и для родителей, воспитывающих детей.</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Так, с 01.01.2024 вместо предоставления дополнительного оплачиваемого свободного от работы дня в неделю родителям, воспитывающим 3 и более детей до 16 лет или ребенка-инвалида до 18 лет, продолжительность ежедневной работы может быть сокращена на 1 час с сохранением зарплаты.</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Это возможно по согласованию с нанимателем и при условии, что не препятствует нормальной деятельности организации (ч. 2 ст. 265 ТК-2024).</w:t>
      </w:r>
    </w:p>
    <w:p w:rsidR="005E22CE" w:rsidRDefault="005E22CE" w:rsidP="00721055">
      <w:pPr>
        <w:shd w:val="clear" w:color="auto" w:fill="FFFFFF"/>
        <w:spacing w:after="0" w:line="240" w:lineRule="auto"/>
        <w:ind w:right="-284"/>
        <w:jc w:val="center"/>
        <w:rPr>
          <w:rFonts w:ascii="Times New Roman" w:eastAsia="Times New Roman" w:hAnsi="Times New Roman" w:cs="Times New Roman"/>
          <w:b/>
          <w:bCs/>
          <w:i/>
          <w:iCs/>
          <w:color w:val="242424"/>
          <w:sz w:val="30"/>
          <w:szCs w:val="30"/>
          <w:lang w:eastAsia="ru-RU"/>
        </w:rPr>
      </w:pPr>
    </w:p>
    <w:p w:rsidR="00FF6736" w:rsidRPr="00FF6736" w:rsidRDefault="005E22CE" w:rsidP="00721055">
      <w:pPr>
        <w:shd w:val="clear" w:color="auto" w:fill="FFFFFF"/>
        <w:spacing w:after="0" w:line="240" w:lineRule="auto"/>
        <w:ind w:right="-284"/>
        <w:jc w:val="center"/>
        <w:rPr>
          <w:rFonts w:ascii="Times New Roman" w:eastAsia="Times New Roman" w:hAnsi="Times New Roman" w:cs="Times New Roman"/>
          <w:color w:val="242424"/>
          <w:sz w:val="30"/>
          <w:szCs w:val="30"/>
          <w:lang w:eastAsia="ru-RU"/>
        </w:rPr>
      </w:pPr>
      <w:r>
        <w:rPr>
          <w:rFonts w:ascii="Times New Roman" w:eastAsia="Times New Roman" w:hAnsi="Times New Roman" w:cs="Times New Roman"/>
          <w:b/>
          <w:bCs/>
          <w:color w:val="242424"/>
          <w:sz w:val="30"/>
          <w:szCs w:val="30"/>
          <w:lang w:eastAsia="ru-RU"/>
        </w:rPr>
        <w:t>4</w:t>
      </w:r>
      <w:r w:rsidR="00FF6736" w:rsidRPr="00FF6736">
        <w:rPr>
          <w:rFonts w:ascii="Times New Roman" w:eastAsia="Times New Roman" w:hAnsi="Times New Roman" w:cs="Times New Roman"/>
          <w:b/>
          <w:bCs/>
          <w:color w:val="242424"/>
          <w:sz w:val="30"/>
          <w:szCs w:val="30"/>
          <w:lang w:eastAsia="ru-RU"/>
        </w:rPr>
        <w:t>. Удержания из зарплаты</w:t>
      </w:r>
    </w:p>
    <w:p w:rsidR="00FF6736" w:rsidRPr="00FF6736" w:rsidRDefault="00FF6736" w:rsidP="00721055">
      <w:pPr>
        <w:shd w:val="clear" w:color="auto" w:fill="FFFFFF"/>
        <w:spacing w:after="0" w:line="240" w:lineRule="auto"/>
        <w:ind w:right="-284"/>
        <w:rPr>
          <w:rFonts w:ascii="Times New Roman" w:eastAsia="Times New Roman" w:hAnsi="Times New Roman" w:cs="Times New Roman"/>
          <w:color w:val="242424"/>
          <w:sz w:val="30"/>
          <w:szCs w:val="30"/>
          <w:lang w:eastAsia="ru-RU"/>
        </w:rPr>
      </w:pP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Законодательство обязывает нанимателя создать условия для питания работников. Форма и способ организации питания работников регламентируются решением нанимателя. При этом в случае финансирования питания работников могут быть приняты различные вариации, среди них:</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питание за счет нанимателя;</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питание за счет работников;</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питание с частичной компенсацией нанимателя.</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С 01.01.2024 на основании распоряжения наниматель может удерживать из зарплаты работников задолженность стоимости их питания (п. 1 ч. 2 ст. 107 ТК-2024). Норма содержит конкретизацию в части того, что удержать можно только стоимость питания или ее часть, которую использовал работник. Исходя из такой формулировки, можно сделать вывод, что если на работника была заказана еда, но он не ел, то и удержать ее стоимость (полностью или в части) нельзя.</w:t>
      </w:r>
    </w:p>
    <w:p w:rsidR="00FF6736" w:rsidRDefault="00FF6736" w:rsidP="00721055">
      <w:pPr>
        <w:shd w:val="clear" w:color="auto" w:fill="FFFFFF"/>
        <w:spacing w:after="0" w:line="240" w:lineRule="auto"/>
        <w:ind w:right="-284" w:firstLine="450"/>
        <w:jc w:val="both"/>
        <w:rPr>
          <w:rFonts w:ascii="Arial" w:eastAsia="Times New Roman" w:hAnsi="Arial" w:cs="Arial"/>
          <w:b/>
          <w:bCs/>
          <w:color w:val="2A3439"/>
          <w:sz w:val="21"/>
          <w:szCs w:val="21"/>
          <w:lang w:eastAsia="ru-RU"/>
        </w:rPr>
      </w:pPr>
      <w:r w:rsidRPr="00FF6736">
        <w:rPr>
          <w:rFonts w:ascii="Times New Roman" w:eastAsia="Times New Roman" w:hAnsi="Times New Roman" w:cs="Times New Roman"/>
          <w:color w:val="242424"/>
          <w:sz w:val="30"/>
          <w:szCs w:val="30"/>
          <w:lang w:eastAsia="ru-RU"/>
        </w:rPr>
        <w:t>Законодательством прямо не предусмотрено, в каком порядке и в какие сроки следует совершать удержания. Для того чтобы конкретизировать порядок и способы организации питания работников, в том числе фиксацию использования питания, удержания ее стоимости из зарплаты работников, в организации целесообразно разработать и утвердить соответствующий ЛПА. Таким ЛПА может быть, например, Положение об организации питания работников.</w:t>
      </w:r>
    </w:p>
    <w:p w:rsidR="005E22CE" w:rsidRPr="00FF6736" w:rsidRDefault="005E22CE" w:rsidP="00721055">
      <w:pPr>
        <w:shd w:val="clear" w:color="auto" w:fill="FFFFFF"/>
        <w:spacing w:after="0" w:line="240" w:lineRule="auto"/>
        <w:ind w:right="-284"/>
        <w:rPr>
          <w:rFonts w:ascii="Times New Roman" w:eastAsia="Times New Roman" w:hAnsi="Times New Roman" w:cs="Times New Roman"/>
          <w:color w:val="242424"/>
          <w:sz w:val="30"/>
          <w:szCs w:val="30"/>
          <w:lang w:eastAsia="ru-RU"/>
        </w:rPr>
      </w:pPr>
    </w:p>
    <w:p w:rsidR="00FF6736" w:rsidRPr="00FF6736" w:rsidRDefault="005E22CE" w:rsidP="00721055">
      <w:pPr>
        <w:shd w:val="clear" w:color="auto" w:fill="FFFFFF"/>
        <w:spacing w:after="0" w:line="240" w:lineRule="auto"/>
        <w:ind w:right="-284"/>
        <w:jc w:val="center"/>
        <w:rPr>
          <w:rFonts w:ascii="Times New Roman" w:eastAsia="Times New Roman" w:hAnsi="Times New Roman" w:cs="Times New Roman"/>
          <w:color w:val="242424"/>
          <w:sz w:val="30"/>
          <w:szCs w:val="30"/>
          <w:lang w:eastAsia="ru-RU"/>
        </w:rPr>
      </w:pPr>
      <w:r>
        <w:rPr>
          <w:rFonts w:ascii="Times New Roman" w:eastAsia="Times New Roman" w:hAnsi="Times New Roman" w:cs="Times New Roman"/>
          <w:b/>
          <w:bCs/>
          <w:color w:val="242424"/>
          <w:sz w:val="30"/>
          <w:szCs w:val="30"/>
          <w:lang w:eastAsia="ru-RU"/>
        </w:rPr>
        <w:lastRenderedPageBreak/>
        <w:t>5</w:t>
      </w:r>
      <w:r w:rsidR="00FF6736" w:rsidRPr="00FF6736">
        <w:rPr>
          <w:rFonts w:ascii="Times New Roman" w:eastAsia="Times New Roman" w:hAnsi="Times New Roman" w:cs="Times New Roman"/>
          <w:b/>
          <w:bCs/>
          <w:color w:val="242424"/>
          <w:sz w:val="30"/>
          <w:szCs w:val="30"/>
          <w:lang w:eastAsia="ru-RU"/>
        </w:rPr>
        <w:t>. Периодичность выплаты зарплаты</w:t>
      </w:r>
    </w:p>
    <w:p w:rsidR="00FF6736" w:rsidRPr="00FF6736" w:rsidRDefault="00FF6736" w:rsidP="00721055">
      <w:pPr>
        <w:shd w:val="clear" w:color="auto" w:fill="FFFFFF"/>
        <w:spacing w:after="0" w:line="240" w:lineRule="auto"/>
        <w:ind w:right="-284"/>
        <w:rPr>
          <w:rFonts w:ascii="Times New Roman" w:eastAsia="Times New Roman" w:hAnsi="Times New Roman" w:cs="Times New Roman"/>
          <w:color w:val="242424"/>
          <w:sz w:val="30"/>
          <w:szCs w:val="30"/>
          <w:lang w:eastAsia="ru-RU"/>
        </w:rPr>
      </w:pP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С 01.01.2024 зарплату нужно выплачивать не реже двух раз в месяц независимо от того, какой вид трудового договора заключен (ч. 1 ст. 73, п. 1 ч. 1 ст. 261-2 ТК-2024). Это означает, что в те контракты, согласно которым зарплата выплачивалась один раз в месяц, нужно внести изменения. Сделать это требуется для того, чтобы привести их положения в соответствие с законодательством (ч. 4 ст. 19 ТК).</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Кроме того, соответствующие изменения нужно внести в ЛПА, положения которых регламентируют выплату зарплаты, - коллективный договор, соглашение (ч. 1 ст. 73 ТК-2024).</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Для того чтобы внести изменения в контракты, нужно заключить с работниками доп</w:t>
      </w:r>
      <w:r w:rsidR="00995672">
        <w:rPr>
          <w:rFonts w:ascii="Times New Roman" w:eastAsia="Times New Roman" w:hAnsi="Times New Roman" w:cs="Times New Roman"/>
          <w:color w:val="242424"/>
          <w:sz w:val="30"/>
          <w:szCs w:val="30"/>
          <w:lang w:eastAsia="ru-RU"/>
        </w:rPr>
        <w:t>олнительные соглашения</w:t>
      </w:r>
      <w:r w:rsidRPr="00FF6736">
        <w:rPr>
          <w:rFonts w:ascii="Times New Roman" w:eastAsia="Times New Roman" w:hAnsi="Times New Roman" w:cs="Times New Roman"/>
          <w:color w:val="242424"/>
          <w:sz w:val="30"/>
          <w:szCs w:val="30"/>
          <w:lang w:eastAsia="ru-RU"/>
        </w:rPr>
        <w:t>. В них нужно прописать периодичность и сроки выплаты зарплаты.</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b/>
          <w:bCs/>
          <w:i/>
          <w:iCs/>
          <w:color w:val="242424"/>
          <w:sz w:val="30"/>
          <w:szCs w:val="30"/>
          <w:lang w:eastAsia="ru-RU"/>
        </w:rPr>
        <w:t> Пример формулировки</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i/>
          <w:iCs/>
          <w:color w:val="242424"/>
          <w:sz w:val="30"/>
          <w:szCs w:val="30"/>
          <w:lang w:eastAsia="ru-RU"/>
        </w:rPr>
        <w:t>Заработная плата, предусмотренная настоящим контрактом, выплачивается нанимателем работнику регулярно два раза в месяц: за первую половину месяца - 25-го числа текущего месяца, за вторую половину - 15-го числа месяца, следующего за отчетным.</w:t>
      </w:r>
    </w:p>
    <w:p w:rsidR="005E22CE" w:rsidRDefault="00FF6736" w:rsidP="00721055">
      <w:pPr>
        <w:shd w:val="clear" w:color="auto" w:fill="FFFFFF"/>
        <w:spacing w:after="0" w:line="240" w:lineRule="auto"/>
        <w:ind w:right="-284" w:firstLine="450"/>
        <w:jc w:val="both"/>
        <w:rPr>
          <w:rFonts w:ascii="Times New Roman" w:eastAsia="Times New Roman" w:hAnsi="Times New Roman" w:cs="Times New Roman"/>
          <w:i/>
          <w:iCs/>
          <w:color w:val="242424"/>
          <w:sz w:val="30"/>
          <w:szCs w:val="30"/>
          <w:lang w:eastAsia="ru-RU"/>
        </w:rPr>
      </w:pPr>
      <w:r w:rsidRPr="00FF6736">
        <w:rPr>
          <w:rFonts w:ascii="Times New Roman" w:eastAsia="Times New Roman" w:hAnsi="Times New Roman" w:cs="Times New Roman"/>
          <w:i/>
          <w:iCs/>
          <w:color w:val="242424"/>
          <w:sz w:val="30"/>
          <w:szCs w:val="30"/>
          <w:lang w:eastAsia="ru-RU"/>
        </w:rPr>
        <w:t xml:space="preserve">При установлении срока выплаты зарплаты нужно указывать календарные даты, а не период или событие - "с 20-го по 25-е число текущего месяца", "последний календарный день месяца". </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Доп</w:t>
      </w:r>
      <w:r w:rsidR="00995672">
        <w:rPr>
          <w:rFonts w:ascii="Times New Roman" w:eastAsia="Times New Roman" w:hAnsi="Times New Roman" w:cs="Times New Roman"/>
          <w:color w:val="242424"/>
          <w:sz w:val="30"/>
          <w:szCs w:val="30"/>
          <w:lang w:eastAsia="ru-RU"/>
        </w:rPr>
        <w:t xml:space="preserve">олнительное </w:t>
      </w:r>
      <w:r w:rsidRPr="00FF6736">
        <w:rPr>
          <w:rFonts w:ascii="Times New Roman" w:eastAsia="Times New Roman" w:hAnsi="Times New Roman" w:cs="Times New Roman"/>
          <w:color w:val="242424"/>
          <w:sz w:val="30"/>
          <w:szCs w:val="30"/>
          <w:lang w:eastAsia="ru-RU"/>
        </w:rPr>
        <w:t>соглашение к контракту составляется в письменной форме в двух экземплярах, которые подписываются сторонами. При этом каждую страницу доп</w:t>
      </w:r>
      <w:r w:rsidR="00995672">
        <w:rPr>
          <w:rFonts w:ascii="Times New Roman" w:eastAsia="Times New Roman" w:hAnsi="Times New Roman" w:cs="Times New Roman"/>
          <w:color w:val="242424"/>
          <w:sz w:val="30"/>
          <w:szCs w:val="30"/>
          <w:lang w:eastAsia="ru-RU"/>
        </w:rPr>
        <w:t xml:space="preserve">олнительного </w:t>
      </w:r>
      <w:r w:rsidRPr="00FF6736">
        <w:rPr>
          <w:rFonts w:ascii="Times New Roman" w:eastAsia="Times New Roman" w:hAnsi="Times New Roman" w:cs="Times New Roman"/>
          <w:color w:val="242424"/>
          <w:sz w:val="30"/>
          <w:szCs w:val="30"/>
          <w:lang w:eastAsia="ru-RU"/>
        </w:rPr>
        <w:t>соглашения нужно пронумеровать и подписать. Подписи ставят работник и наниматель либо уполномоченное им должностное лицо (ч. 1 ст. 18 ТК).</w:t>
      </w:r>
    </w:p>
    <w:p w:rsidR="00995672"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Поскольку изменения нужно внести для приведения контрактов в соответствие с законодательством, работник не может отказаться от подписания доп</w:t>
      </w:r>
      <w:r w:rsidR="00721055">
        <w:rPr>
          <w:rFonts w:ascii="Times New Roman" w:eastAsia="Times New Roman" w:hAnsi="Times New Roman" w:cs="Times New Roman"/>
          <w:color w:val="242424"/>
          <w:sz w:val="30"/>
          <w:szCs w:val="30"/>
          <w:lang w:eastAsia="ru-RU"/>
        </w:rPr>
        <w:t xml:space="preserve">олнительного </w:t>
      </w:r>
      <w:r w:rsidRPr="00FF6736">
        <w:rPr>
          <w:rFonts w:ascii="Times New Roman" w:eastAsia="Times New Roman" w:hAnsi="Times New Roman" w:cs="Times New Roman"/>
          <w:color w:val="242424"/>
          <w:sz w:val="30"/>
          <w:szCs w:val="30"/>
          <w:lang w:eastAsia="ru-RU"/>
        </w:rPr>
        <w:t>соглашения. Независимо от волеизъявления сторон оно все равно вступит в силу с 01.01.2024 (ч. 4 ст. 19 ТК).</w:t>
      </w:r>
      <w:r w:rsidR="00721055">
        <w:rPr>
          <w:rFonts w:ascii="Times New Roman" w:eastAsia="Times New Roman" w:hAnsi="Times New Roman" w:cs="Times New Roman"/>
          <w:color w:val="242424"/>
          <w:sz w:val="30"/>
          <w:szCs w:val="30"/>
          <w:lang w:eastAsia="ru-RU"/>
        </w:rPr>
        <w:t xml:space="preserve"> </w:t>
      </w:r>
      <w:r w:rsidR="005E22CE">
        <w:rPr>
          <w:rFonts w:ascii="Times New Roman" w:eastAsia="Times New Roman" w:hAnsi="Times New Roman" w:cs="Times New Roman"/>
          <w:color w:val="242424"/>
          <w:sz w:val="30"/>
          <w:szCs w:val="30"/>
          <w:lang w:eastAsia="ru-RU"/>
        </w:rPr>
        <w:t>Д</w:t>
      </w:r>
      <w:r w:rsidRPr="00FF6736">
        <w:rPr>
          <w:rFonts w:ascii="Times New Roman" w:eastAsia="Times New Roman" w:hAnsi="Times New Roman" w:cs="Times New Roman"/>
          <w:color w:val="242424"/>
          <w:sz w:val="30"/>
          <w:szCs w:val="30"/>
          <w:lang w:eastAsia="ru-RU"/>
        </w:rPr>
        <w:t>ля того чтобы оформить изменение условий контракта, следует издать приказ (распоряжение) об этом и объявить его работникам под подпись (п. 15 ч. 1 ст. 55 ТК).</w:t>
      </w:r>
      <w:r w:rsidR="00715D30">
        <w:rPr>
          <w:rFonts w:ascii="Times New Roman" w:eastAsia="Times New Roman" w:hAnsi="Times New Roman" w:cs="Times New Roman"/>
          <w:color w:val="242424"/>
          <w:sz w:val="30"/>
          <w:szCs w:val="30"/>
          <w:lang w:eastAsia="ru-RU"/>
        </w:rPr>
        <w:t xml:space="preserve">                                 </w:t>
      </w:r>
    </w:p>
    <w:p w:rsidR="00715D30" w:rsidRDefault="00995672" w:rsidP="00721055">
      <w:pPr>
        <w:shd w:val="clear" w:color="auto" w:fill="FFFFFF"/>
        <w:spacing w:after="0" w:line="240" w:lineRule="auto"/>
        <w:ind w:right="-284"/>
        <w:jc w:val="center"/>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t xml:space="preserve">                                                                                                        </w:t>
      </w:r>
      <w:r w:rsidR="00715D30">
        <w:rPr>
          <w:rFonts w:ascii="Times New Roman" w:eastAsia="Times New Roman" w:hAnsi="Times New Roman" w:cs="Times New Roman"/>
          <w:color w:val="242424"/>
          <w:sz w:val="30"/>
          <w:szCs w:val="30"/>
          <w:lang w:eastAsia="ru-RU"/>
        </w:rPr>
        <w:t xml:space="preserve"> Образец</w:t>
      </w:r>
    </w:p>
    <w:p w:rsidR="00715D30" w:rsidRPr="00715D30" w:rsidRDefault="00715D30" w:rsidP="00721055">
      <w:pPr>
        <w:shd w:val="clear" w:color="auto" w:fill="FFFFFF"/>
        <w:spacing w:after="0" w:line="240" w:lineRule="auto"/>
        <w:ind w:right="-284"/>
        <w:jc w:val="center"/>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t>Дополнительное соглашение №</w:t>
      </w:r>
      <w:r w:rsidRPr="00715D30">
        <w:rPr>
          <w:rFonts w:ascii="Times New Roman" w:eastAsia="Times New Roman" w:hAnsi="Times New Roman" w:cs="Times New Roman"/>
          <w:color w:val="242424"/>
          <w:sz w:val="30"/>
          <w:szCs w:val="30"/>
          <w:lang w:eastAsia="ru-RU"/>
        </w:rPr>
        <w:t xml:space="preserve"> 8</w:t>
      </w:r>
    </w:p>
    <w:p w:rsidR="00715D30" w:rsidRPr="00715D30" w:rsidRDefault="00715D30" w:rsidP="00721055">
      <w:pPr>
        <w:shd w:val="clear" w:color="auto" w:fill="FFFFFF"/>
        <w:spacing w:after="0" w:line="240" w:lineRule="auto"/>
        <w:ind w:right="-284"/>
        <w:jc w:val="center"/>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t>к контракту от 10.09.2023 № 8</w:t>
      </w:r>
    </w:p>
    <w:p w:rsidR="00715D30" w:rsidRPr="00715D30" w:rsidRDefault="00715D30" w:rsidP="00721055">
      <w:pPr>
        <w:shd w:val="clear" w:color="auto" w:fill="FFFFFF"/>
        <w:spacing w:after="0" w:line="240" w:lineRule="auto"/>
        <w:ind w:right="-284" w:firstLine="900"/>
        <w:jc w:val="center"/>
        <w:rPr>
          <w:rFonts w:ascii="Times New Roman" w:eastAsia="Times New Roman" w:hAnsi="Times New Roman" w:cs="Times New Roman"/>
          <w:color w:val="242424"/>
          <w:sz w:val="30"/>
          <w:szCs w:val="30"/>
          <w:lang w:eastAsia="ru-RU"/>
        </w:rPr>
      </w:pPr>
    </w:p>
    <w:tbl>
      <w:tblPr>
        <w:tblW w:w="13680" w:type="dxa"/>
        <w:tblCellMar>
          <w:top w:w="15" w:type="dxa"/>
          <w:left w:w="15" w:type="dxa"/>
          <w:bottom w:w="15" w:type="dxa"/>
          <w:right w:w="15" w:type="dxa"/>
        </w:tblCellMar>
        <w:tblLook w:val="04A0" w:firstRow="1" w:lastRow="0" w:firstColumn="1" w:lastColumn="0" w:noHBand="0" w:noVBand="1"/>
      </w:tblPr>
      <w:tblGrid>
        <w:gridCol w:w="13620"/>
        <w:gridCol w:w="60"/>
      </w:tblGrid>
      <w:tr w:rsidR="00715D30" w:rsidRPr="00715D30" w:rsidTr="00715D30">
        <w:tc>
          <w:tcPr>
            <w:tcW w:w="0" w:type="auto"/>
            <w:tcBorders>
              <w:top w:val="nil"/>
              <w:left w:val="nil"/>
              <w:bottom w:val="nil"/>
              <w:right w:val="nil"/>
            </w:tcBorders>
            <w:hideMark/>
          </w:tcPr>
          <w:p w:rsidR="00715D30" w:rsidRPr="00715D30" w:rsidRDefault="00715D30" w:rsidP="00721055">
            <w:pPr>
              <w:spacing w:after="0" w:line="240" w:lineRule="auto"/>
              <w:ind w:right="-284"/>
              <w:rPr>
                <w:rFonts w:ascii="Times New Roman" w:eastAsia="Times New Roman" w:hAnsi="Times New Roman" w:cs="Times New Roman"/>
                <w:lang w:eastAsia="ru-RU"/>
              </w:rPr>
            </w:pPr>
            <w:r w:rsidRPr="00715D30">
              <w:rPr>
                <w:rFonts w:ascii="Times New Roman" w:eastAsia="Times New Roman" w:hAnsi="Times New Roman" w:cs="Times New Roman"/>
                <w:lang w:eastAsia="ru-RU"/>
              </w:rPr>
              <w:t>г. Минск</w:t>
            </w:r>
            <w:r>
              <w:rPr>
                <w:rFonts w:ascii="Times New Roman" w:eastAsia="Times New Roman" w:hAnsi="Times New Roman" w:cs="Times New Roman"/>
                <w:lang w:eastAsia="ru-RU"/>
              </w:rPr>
              <w:t xml:space="preserve">                                                                                                                </w:t>
            </w:r>
            <w:r w:rsidR="007210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Дата</w:t>
            </w:r>
          </w:p>
        </w:tc>
        <w:tc>
          <w:tcPr>
            <w:tcW w:w="0" w:type="auto"/>
            <w:tcBorders>
              <w:top w:val="nil"/>
              <w:left w:val="nil"/>
              <w:bottom w:val="nil"/>
              <w:right w:val="nil"/>
            </w:tcBorders>
            <w:hideMark/>
          </w:tcPr>
          <w:p w:rsidR="00715D30" w:rsidRPr="00715D30" w:rsidRDefault="00715D30" w:rsidP="00721055">
            <w:pPr>
              <w:spacing w:after="0" w:line="240" w:lineRule="auto"/>
              <w:ind w:right="-284"/>
              <w:rPr>
                <w:rFonts w:ascii="Times New Roman" w:eastAsia="Times New Roman" w:hAnsi="Times New Roman" w:cs="Times New Roman"/>
                <w:lang w:eastAsia="ru-RU"/>
              </w:rPr>
            </w:pPr>
          </w:p>
        </w:tc>
      </w:tr>
    </w:tbl>
    <w:p w:rsidR="00715D30" w:rsidRPr="00715D30" w:rsidRDefault="00715D30" w:rsidP="00721055">
      <w:pPr>
        <w:shd w:val="clear" w:color="auto" w:fill="FFFFFF"/>
        <w:spacing w:after="0" w:line="240" w:lineRule="auto"/>
        <w:ind w:right="-284" w:firstLine="900"/>
        <w:rPr>
          <w:rFonts w:ascii="Times New Roman" w:eastAsia="Times New Roman" w:hAnsi="Times New Roman" w:cs="Times New Roman"/>
          <w:color w:val="242424"/>
          <w:sz w:val="30"/>
          <w:szCs w:val="30"/>
          <w:lang w:eastAsia="ru-RU"/>
        </w:rPr>
      </w:pPr>
    </w:p>
    <w:p w:rsidR="00715D30" w:rsidRPr="00715D30" w:rsidRDefault="00715D30"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715D30">
        <w:rPr>
          <w:rFonts w:ascii="Times New Roman" w:eastAsia="Times New Roman" w:hAnsi="Times New Roman" w:cs="Times New Roman"/>
          <w:color w:val="242424"/>
          <w:sz w:val="30"/>
          <w:szCs w:val="30"/>
          <w:lang w:eastAsia="ru-RU"/>
        </w:rPr>
        <w:t>Общество с огр</w:t>
      </w:r>
      <w:r w:rsidR="006947EE">
        <w:rPr>
          <w:rFonts w:ascii="Times New Roman" w:eastAsia="Times New Roman" w:hAnsi="Times New Roman" w:cs="Times New Roman"/>
          <w:color w:val="242424"/>
          <w:sz w:val="30"/>
          <w:szCs w:val="30"/>
          <w:lang w:eastAsia="ru-RU"/>
        </w:rPr>
        <w:t>аниченной ответственностью "Самшит</w:t>
      </w:r>
      <w:r w:rsidRPr="00715D30">
        <w:rPr>
          <w:rFonts w:ascii="Times New Roman" w:eastAsia="Times New Roman" w:hAnsi="Times New Roman" w:cs="Times New Roman"/>
          <w:color w:val="242424"/>
          <w:sz w:val="30"/>
          <w:szCs w:val="30"/>
          <w:lang w:eastAsia="ru-RU"/>
        </w:rPr>
        <w:t xml:space="preserve">" в лице директора Иванова Ивана Ивановича (далее - Наниматель), действующего </w:t>
      </w:r>
      <w:r w:rsidRPr="00715D30">
        <w:rPr>
          <w:rFonts w:ascii="Times New Roman" w:eastAsia="Times New Roman" w:hAnsi="Times New Roman" w:cs="Times New Roman"/>
          <w:color w:val="242424"/>
          <w:sz w:val="30"/>
          <w:szCs w:val="30"/>
          <w:lang w:eastAsia="ru-RU"/>
        </w:rPr>
        <w:lastRenderedPageBreak/>
        <w:t>на основании устава, с одной стороны, и Петров Игорь Петрович, юрисконсульт (далее - Работник), с другой стороны, вместе именуемые Стороны, заключили настоящее дополнительное соглашение (далее - соглаше</w:t>
      </w:r>
      <w:r w:rsidR="00995672">
        <w:rPr>
          <w:rFonts w:ascii="Times New Roman" w:eastAsia="Times New Roman" w:hAnsi="Times New Roman" w:cs="Times New Roman"/>
          <w:color w:val="242424"/>
          <w:sz w:val="30"/>
          <w:szCs w:val="30"/>
          <w:lang w:eastAsia="ru-RU"/>
        </w:rPr>
        <w:t>ние) к контракту от 10.09.2023 № 8</w:t>
      </w:r>
      <w:r w:rsidRPr="00715D30">
        <w:rPr>
          <w:rFonts w:ascii="Times New Roman" w:eastAsia="Times New Roman" w:hAnsi="Times New Roman" w:cs="Times New Roman"/>
          <w:color w:val="242424"/>
          <w:sz w:val="30"/>
          <w:szCs w:val="30"/>
          <w:lang w:eastAsia="ru-RU"/>
        </w:rPr>
        <w:t xml:space="preserve"> (далее - контракт) о нижеследующем:</w:t>
      </w:r>
    </w:p>
    <w:p w:rsidR="00715D30" w:rsidRPr="00715D30" w:rsidRDefault="00715D30"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715D30">
        <w:rPr>
          <w:rFonts w:ascii="Times New Roman" w:eastAsia="Times New Roman" w:hAnsi="Times New Roman" w:cs="Times New Roman"/>
          <w:color w:val="242424"/>
          <w:sz w:val="30"/>
          <w:szCs w:val="30"/>
          <w:lang w:eastAsia="ru-RU"/>
        </w:rPr>
        <w:t>1. В связи с изменением законодательства пункт 7 контракта изменить и изложить в следующей редакции:</w:t>
      </w:r>
    </w:p>
    <w:p w:rsidR="00715D30" w:rsidRPr="00715D30" w:rsidRDefault="00995672"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t>«</w:t>
      </w:r>
      <w:r w:rsidR="00715D30" w:rsidRPr="00715D30">
        <w:rPr>
          <w:rFonts w:ascii="Times New Roman" w:eastAsia="Times New Roman" w:hAnsi="Times New Roman" w:cs="Times New Roman"/>
          <w:color w:val="242424"/>
          <w:sz w:val="30"/>
          <w:szCs w:val="30"/>
          <w:lang w:eastAsia="ru-RU"/>
        </w:rPr>
        <w:t>7. Заработная плата, предусмотренная настоящим контрактом, выплачивается Нанимателем Работнику регулярно два раза в месяц 10-го и 25-го числа каждого месяца путем перечисления денежных средств на текущий (расче</w:t>
      </w:r>
      <w:r>
        <w:rPr>
          <w:rFonts w:ascii="Times New Roman" w:eastAsia="Times New Roman" w:hAnsi="Times New Roman" w:cs="Times New Roman"/>
          <w:color w:val="242424"/>
          <w:sz w:val="30"/>
          <w:szCs w:val="30"/>
          <w:lang w:eastAsia="ru-RU"/>
        </w:rPr>
        <w:t>тный) банковский счет Работника»</w:t>
      </w:r>
      <w:r w:rsidR="00715D30" w:rsidRPr="00715D30">
        <w:rPr>
          <w:rFonts w:ascii="Times New Roman" w:eastAsia="Times New Roman" w:hAnsi="Times New Roman" w:cs="Times New Roman"/>
          <w:color w:val="242424"/>
          <w:sz w:val="30"/>
          <w:szCs w:val="30"/>
          <w:lang w:eastAsia="ru-RU"/>
        </w:rPr>
        <w:t>.</w:t>
      </w:r>
    </w:p>
    <w:p w:rsidR="00715D30" w:rsidRPr="00715D30" w:rsidRDefault="00715D30"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715D30">
        <w:rPr>
          <w:rFonts w:ascii="Times New Roman" w:eastAsia="Times New Roman" w:hAnsi="Times New Roman" w:cs="Times New Roman"/>
          <w:color w:val="242424"/>
          <w:sz w:val="30"/>
          <w:szCs w:val="30"/>
          <w:lang w:eastAsia="ru-RU"/>
        </w:rPr>
        <w:t> 2. Настоящее соглашение составлено в двух экземплярах, имеющих равную юридическую силу, по одному экземпляру для каждой из Сторон.</w:t>
      </w:r>
    </w:p>
    <w:p w:rsidR="00715D30" w:rsidRPr="00715D30" w:rsidRDefault="00715D30"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715D30">
        <w:rPr>
          <w:rFonts w:ascii="Times New Roman" w:eastAsia="Times New Roman" w:hAnsi="Times New Roman" w:cs="Times New Roman"/>
          <w:color w:val="242424"/>
          <w:sz w:val="30"/>
          <w:szCs w:val="30"/>
          <w:lang w:eastAsia="ru-RU"/>
        </w:rPr>
        <w:t> 3. Настоящее соглашен</w:t>
      </w:r>
      <w:r>
        <w:rPr>
          <w:rFonts w:ascii="Times New Roman" w:eastAsia="Times New Roman" w:hAnsi="Times New Roman" w:cs="Times New Roman"/>
          <w:color w:val="242424"/>
          <w:sz w:val="30"/>
          <w:szCs w:val="30"/>
          <w:lang w:eastAsia="ru-RU"/>
        </w:rPr>
        <w:t>ие вступает в силу с (дата).</w:t>
      </w:r>
    </w:p>
    <w:p w:rsidR="00715D30" w:rsidRPr="00715D30" w:rsidRDefault="00715D30"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715D30">
        <w:rPr>
          <w:rFonts w:ascii="Times New Roman" w:eastAsia="Times New Roman" w:hAnsi="Times New Roman" w:cs="Times New Roman"/>
          <w:color w:val="242424"/>
          <w:sz w:val="30"/>
          <w:szCs w:val="30"/>
          <w:lang w:eastAsia="ru-RU"/>
        </w:rPr>
        <w:t> 4. Все другие условия контракта считать неизменными и обязательными для Сторон.</w:t>
      </w:r>
    </w:p>
    <w:p w:rsidR="00715D30" w:rsidRPr="00715D30" w:rsidRDefault="00715D30"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p>
    <w:tbl>
      <w:tblPr>
        <w:tblW w:w="13680" w:type="dxa"/>
        <w:tblCellMar>
          <w:top w:w="15" w:type="dxa"/>
          <w:left w:w="15" w:type="dxa"/>
          <w:bottom w:w="15" w:type="dxa"/>
          <w:right w:w="15" w:type="dxa"/>
        </w:tblCellMar>
        <w:tblLook w:val="04A0" w:firstRow="1" w:lastRow="0" w:firstColumn="1" w:lastColumn="0" w:noHBand="0" w:noVBand="1"/>
      </w:tblPr>
      <w:tblGrid>
        <w:gridCol w:w="2053"/>
        <w:gridCol w:w="56"/>
        <w:gridCol w:w="3065"/>
        <w:gridCol w:w="7267"/>
        <w:gridCol w:w="56"/>
        <w:gridCol w:w="1183"/>
      </w:tblGrid>
      <w:tr w:rsidR="00721055" w:rsidRPr="00715D30" w:rsidTr="00715D30">
        <w:tc>
          <w:tcPr>
            <w:tcW w:w="0" w:type="auto"/>
            <w:gridSpan w:val="3"/>
            <w:tcBorders>
              <w:top w:val="nil"/>
              <w:left w:val="nil"/>
              <w:bottom w:val="nil"/>
              <w:right w:val="nil"/>
            </w:tcBorders>
            <w:hideMark/>
          </w:tcPr>
          <w:p w:rsidR="00715D30" w:rsidRPr="00715D30" w:rsidRDefault="00715D30" w:rsidP="00721055">
            <w:pPr>
              <w:spacing w:after="0" w:line="240" w:lineRule="auto"/>
              <w:ind w:right="-284"/>
              <w:rPr>
                <w:rFonts w:ascii="Times New Roman" w:eastAsia="Times New Roman" w:hAnsi="Times New Roman" w:cs="Times New Roman"/>
                <w:lang w:eastAsia="ru-RU"/>
              </w:rPr>
            </w:pPr>
            <w:r w:rsidRPr="00715D30">
              <w:rPr>
                <w:rFonts w:ascii="Times New Roman" w:eastAsia="Times New Roman" w:hAnsi="Times New Roman" w:cs="Times New Roman"/>
                <w:lang w:eastAsia="ru-RU"/>
              </w:rPr>
              <w:t>Наниматель</w:t>
            </w:r>
          </w:p>
        </w:tc>
        <w:tc>
          <w:tcPr>
            <w:tcW w:w="0" w:type="auto"/>
            <w:gridSpan w:val="3"/>
            <w:tcBorders>
              <w:top w:val="nil"/>
              <w:left w:val="nil"/>
              <w:bottom w:val="nil"/>
              <w:right w:val="nil"/>
            </w:tcBorders>
            <w:hideMark/>
          </w:tcPr>
          <w:p w:rsidR="00715D30" w:rsidRPr="00715D30" w:rsidRDefault="00721055" w:rsidP="00721055">
            <w:pPr>
              <w:spacing w:after="0" w:line="240" w:lineRule="auto"/>
              <w:ind w:right="-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15D30" w:rsidRPr="00715D30">
              <w:rPr>
                <w:rFonts w:ascii="Times New Roman" w:eastAsia="Times New Roman" w:hAnsi="Times New Roman" w:cs="Times New Roman"/>
                <w:lang w:eastAsia="ru-RU"/>
              </w:rPr>
              <w:t>Работник</w:t>
            </w:r>
          </w:p>
        </w:tc>
      </w:tr>
      <w:tr w:rsidR="00721055" w:rsidRPr="00715D30" w:rsidTr="00715D30">
        <w:tc>
          <w:tcPr>
            <w:tcW w:w="0" w:type="auto"/>
            <w:tcBorders>
              <w:top w:val="nil"/>
              <w:left w:val="nil"/>
              <w:bottom w:val="nil"/>
              <w:right w:val="nil"/>
            </w:tcBorders>
            <w:hideMark/>
          </w:tcPr>
          <w:p w:rsidR="00715D30" w:rsidRPr="00715D30" w:rsidRDefault="00721055" w:rsidP="00721055">
            <w:pPr>
              <w:spacing w:after="0" w:line="240" w:lineRule="auto"/>
              <w:ind w:right="-284"/>
              <w:rPr>
                <w:rFonts w:ascii="Times New Roman" w:eastAsia="Times New Roman" w:hAnsi="Times New Roman" w:cs="Times New Roman"/>
                <w:lang w:eastAsia="ru-RU"/>
              </w:rPr>
            </w:pPr>
            <w:r>
              <w:rPr>
                <w:rFonts w:ascii="Times New Roman" w:eastAsia="Times New Roman" w:hAnsi="Times New Roman" w:cs="Times New Roman"/>
                <w:i/>
                <w:iCs/>
                <w:lang w:eastAsia="ru-RU"/>
              </w:rPr>
              <w:t xml:space="preserve">         </w:t>
            </w:r>
            <w:r w:rsidR="00715D30" w:rsidRPr="00715D30">
              <w:rPr>
                <w:rFonts w:ascii="Times New Roman" w:eastAsia="Times New Roman" w:hAnsi="Times New Roman" w:cs="Times New Roman"/>
                <w:i/>
                <w:iCs/>
                <w:lang w:eastAsia="ru-RU"/>
              </w:rPr>
              <w:t>Подпись</w:t>
            </w:r>
          </w:p>
        </w:tc>
        <w:tc>
          <w:tcPr>
            <w:tcW w:w="0" w:type="auto"/>
            <w:tcBorders>
              <w:top w:val="nil"/>
              <w:left w:val="nil"/>
              <w:bottom w:val="nil"/>
              <w:right w:val="nil"/>
            </w:tcBorders>
            <w:hideMark/>
          </w:tcPr>
          <w:p w:rsidR="00715D30" w:rsidRPr="00715D30" w:rsidRDefault="00715D30" w:rsidP="00721055">
            <w:pPr>
              <w:spacing w:after="0" w:line="240" w:lineRule="auto"/>
              <w:ind w:right="-284"/>
              <w:rPr>
                <w:rFonts w:ascii="Times New Roman" w:eastAsia="Times New Roman" w:hAnsi="Times New Roman" w:cs="Times New Roman"/>
                <w:lang w:eastAsia="ru-RU"/>
              </w:rPr>
            </w:pPr>
          </w:p>
        </w:tc>
        <w:tc>
          <w:tcPr>
            <w:tcW w:w="0" w:type="auto"/>
            <w:tcBorders>
              <w:top w:val="nil"/>
              <w:left w:val="nil"/>
              <w:bottom w:val="nil"/>
              <w:right w:val="nil"/>
            </w:tcBorders>
            <w:hideMark/>
          </w:tcPr>
          <w:p w:rsidR="00715D30" w:rsidRPr="00715D30" w:rsidRDefault="00721055" w:rsidP="00721055">
            <w:pPr>
              <w:spacing w:after="0" w:line="240" w:lineRule="auto"/>
              <w:ind w:right="-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15D30" w:rsidRPr="00715D30">
              <w:rPr>
                <w:rFonts w:ascii="Times New Roman" w:eastAsia="Times New Roman" w:hAnsi="Times New Roman" w:cs="Times New Roman"/>
                <w:lang w:eastAsia="ru-RU"/>
              </w:rPr>
              <w:t>И.И.Иванов</w:t>
            </w:r>
          </w:p>
        </w:tc>
        <w:tc>
          <w:tcPr>
            <w:tcW w:w="0" w:type="auto"/>
            <w:tcBorders>
              <w:top w:val="nil"/>
              <w:left w:val="nil"/>
              <w:bottom w:val="nil"/>
              <w:right w:val="nil"/>
            </w:tcBorders>
            <w:hideMark/>
          </w:tcPr>
          <w:p w:rsidR="00715D30" w:rsidRPr="00715D30" w:rsidRDefault="00721055" w:rsidP="00721055">
            <w:pPr>
              <w:spacing w:after="0" w:line="240" w:lineRule="auto"/>
              <w:ind w:right="-284"/>
              <w:rPr>
                <w:rFonts w:ascii="Times New Roman" w:eastAsia="Times New Roman" w:hAnsi="Times New Roman" w:cs="Times New Roman"/>
                <w:lang w:eastAsia="ru-RU"/>
              </w:rPr>
            </w:pPr>
            <w:r>
              <w:rPr>
                <w:rFonts w:ascii="Times New Roman" w:eastAsia="Times New Roman" w:hAnsi="Times New Roman" w:cs="Times New Roman"/>
                <w:i/>
                <w:iCs/>
                <w:lang w:eastAsia="ru-RU"/>
              </w:rPr>
              <w:t xml:space="preserve">                                           </w:t>
            </w:r>
            <w:r w:rsidR="00715D30" w:rsidRPr="00715D30">
              <w:rPr>
                <w:rFonts w:ascii="Times New Roman" w:eastAsia="Times New Roman" w:hAnsi="Times New Roman" w:cs="Times New Roman"/>
                <w:i/>
                <w:iCs/>
                <w:lang w:eastAsia="ru-RU"/>
              </w:rPr>
              <w:t>Подпись</w:t>
            </w:r>
            <w:r>
              <w:rPr>
                <w:rFonts w:ascii="Times New Roman" w:eastAsia="Times New Roman" w:hAnsi="Times New Roman" w:cs="Times New Roman"/>
                <w:i/>
                <w:iCs/>
                <w:lang w:eastAsia="ru-RU"/>
              </w:rPr>
              <w:t xml:space="preserve">      </w:t>
            </w:r>
            <w:r w:rsidR="00715D30">
              <w:rPr>
                <w:rFonts w:ascii="Times New Roman" w:eastAsia="Times New Roman" w:hAnsi="Times New Roman" w:cs="Times New Roman"/>
                <w:i/>
                <w:iCs/>
                <w:lang w:eastAsia="ru-RU"/>
              </w:rPr>
              <w:t>И.П.Петров</w:t>
            </w:r>
          </w:p>
        </w:tc>
        <w:tc>
          <w:tcPr>
            <w:tcW w:w="0" w:type="auto"/>
            <w:tcBorders>
              <w:top w:val="nil"/>
              <w:left w:val="nil"/>
              <w:bottom w:val="nil"/>
              <w:right w:val="nil"/>
            </w:tcBorders>
            <w:hideMark/>
          </w:tcPr>
          <w:p w:rsidR="00715D30" w:rsidRPr="00715D30" w:rsidRDefault="00715D30" w:rsidP="00721055">
            <w:pPr>
              <w:spacing w:after="0" w:line="240" w:lineRule="auto"/>
              <w:ind w:right="-284"/>
              <w:rPr>
                <w:rFonts w:ascii="Times New Roman" w:eastAsia="Times New Roman" w:hAnsi="Times New Roman" w:cs="Times New Roman"/>
                <w:lang w:eastAsia="ru-RU"/>
              </w:rPr>
            </w:pPr>
          </w:p>
        </w:tc>
        <w:tc>
          <w:tcPr>
            <w:tcW w:w="0" w:type="auto"/>
            <w:tcBorders>
              <w:top w:val="nil"/>
              <w:left w:val="nil"/>
              <w:bottom w:val="nil"/>
              <w:right w:val="nil"/>
            </w:tcBorders>
            <w:hideMark/>
          </w:tcPr>
          <w:p w:rsidR="00715D30" w:rsidRDefault="00715D30" w:rsidP="00721055">
            <w:pPr>
              <w:spacing w:after="0" w:line="240" w:lineRule="auto"/>
              <w:ind w:right="-284"/>
              <w:rPr>
                <w:rFonts w:ascii="Times New Roman" w:eastAsia="Times New Roman" w:hAnsi="Times New Roman" w:cs="Times New Roman"/>
                <w:lang w:eastAsia="ru-RU"/>
              </w:rPr>
            </w:pPr>
          </w:p>
          <w:p w:rsidR="00715D30" w:rsidRPr="00715D30" w:rsidRDefault="00715D30" w:rsidP="00721055">
            <w:pPr>
              <w:spacing w:after="0" w:line="240" w:lineRule="auto"/>
              <w:ind w:right="-284"/>
              <w:rPr>
                <w:rFonts w:ascii="Times New Roman" w:eastAsia="Times New Roman" w:hAnsi="Times New Roman" w:cs="Times New Roman"/>
                <w:lang w:eastAsia="ru-RU"/>
              </w:rPr>
            </w:pPr>
            <w:r w:rsidRPr="00715D30">
              <w:rPr>
                <w:rFonts w:ascii="Times New Roman" w:eastAsia="Times New Roman" w:hAnsi="Times New Roman" w:cs="Times New Roman"/>
                <w:lang w:eastAsia="ru-RU"/>
              </w:rPr>
              <w:t>.Петров</w:t>
            </w:r>
          </w:p>
        </w:tc>
      </w:tr>
    </w:tbl>
    <w:p w:rsidR="00715D30" w:rsidRPr="00FF6736" w:rsidRDefault="00715D30"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p>
    <w:p w:rsidR="00FF6736" w:rsidRPr="00FF6736" w:rsidRDefault="005E22CE" w:rsidP="00721055">
      <w:pPr>
        <w:shd w:val="clear" w:color="auto" w:fill="FFFFFF"/>
        <w:spacing w:after="0" w:line="240" w:lineRule="auto"/>
        <w:ind w:right="-284"/>
        <w:jc w:val="center"/>
        <w:rPr>
          <w:rFonts w:ascii="Times New Roman" w:eastAsia="Times New Roman" w:hAnsi="Times New Roman" w:cs="Times New Roman"/>
          <w:color w:val="242424"/>
          <w:sz w:val="30"/>
          <w:szCs w:val="30"/>
          <w:lang w:eastAsia="ru-RU"/>
        </w:rPr>
      </w:pPr>
      <w:r>
        <w:rPr>
          <w:rFonts w:ascii="Times New Roman" w:eastAsia="Times New Roman" w:hAnsi="Times New Roman" w:cs="Times New Roman"/>
          <w:b/>
          <w:bCs/>
          <w:color w:val="242424"/>
          <w:sz w:val="30"/>
          <w:szCs w:val="30"/>
          <w:lang w:eastAsia="ru-RU"/>
        </w:rPr>
        <w:t>6</w:t>
      </w:r>
      <w:r w:rsidR="00FF6736" w:rsidRPr="00FF6736">
        <w:rPr>
          <w:rFonts w:ascii="Times New Roman" w:eastAsia="Times New Roman" w:hAnsi="Times New Roman" w:cs="Times New Roman"/>
          <w:b/>
          <w:bCs/>
          <w:color w:val="242424"/>
          <w:sz w:val="30"/>
          <w:szCs w:val="30"/>
          <w:lang w:eastAsia="ru-RU"/>
        </w:rPr>
        <w:t>. Единовременная выплата на оздоровление</w:t>
      </w:r>
    </w:p>
    <w:p w:rsidR="00FF6736" w:rsidRPr="00FF6736" w:rsidRDefault="00FF6736" w:rsidP="00721055">
      <w:pPr>
        <w:shd w:val="clear" w:color="auto" w:fill="FFFFFF"/>
        <w:spacing w:after="0" w:line="240" w:lineRule="auto"/>
        <w:ind w:right="-284" w:firstLine="900"/>
        <w:rPr>
          <w:rFonts w:ascii="Times New Roman" w:eastAsia="Times New Roman" w:hAnsi="Times New Roman" w:cs="Times New Roman"/>
          <w:color w:val="242424"/>
          <w:sz w:val="30"/>
          <w:szCs w:val="30"/>
          <w:lang w:eastAsia="ru-RU"/>
        </w:rPr>
      </w:pP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xml:space="preserve">С 01.01.2024 изменяется условие осуществления единовременной выплаты на оздоровление. Если такая выплата предусмотрена в организации, ее нужно будет обязательно осуществить один раз в календарном году. При этом не обязательно приурочивать ее к отпуску работника. Даже если работник не уходит в отпуск, в период с 1 января по 31 декабря необходимо оказать единовременную денежную помощь в порядке и размере, которые установлены в соответствующем ЛПА </w:t>
      </w:r>
      <w:r w:rsidR="00144522">
        <w:rPr>
          <w:rFonts w:ascii="Times New Roman" w:eastAsia="Times New Roman" w:hAnsi="Times New Roman" w:cs="Times New Roman"/>
          <w:color w:val="242424"/>
          <w:sz w:val="30"/>
          <w:szCs w:val="30"/>
          <w:lang w:eastAsia="ru-RU"/>
        </w:rPr>
        <w:t xml:space="preserve">         </w:t>
      </w:r>
      <w:r w:rsidRPr="00FF6736">
        <w:rPr>
          <w:rFonts w:ascii="Times New Roman" w:eastAsia="Times New Roman" w:hAnsi="Times New Roman" w:cs="Times New Roman"/>
          <w:color w:val="242424"/>
          <w:sz w:val="30"/>
          <w:szCs w:val="30"/>
          <w:lang w:eastAsia="ru-RU"/>
        </w:rPr>
        <w:t>(ст. 182 ТК-2024). Положения о порядке и размере единовременной выплаты на оздоровление также могут быть закреплены в трудовом договоре с работниками.</w:t>
      </w:r>
    </w:p>
    <w:p w:rsid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Если в организации предусмотрена единовременная выплата на оздоровление, целесообразно внести изменения в ЛПА, трудовые договоры либо разработать и утвердить соответствующие документы.</w:t>
      </w:r>
    </w:p>
    <w:p w:rsidR="005E22CE" w:rsidRDefault="005E22CE" w:rsidP="00721055">
      <w:pPr>
        <w:shd w:val="clear" w:color="auto" w:fill="FFFFFF"/>
        <w:spacing w:after="0" w:line="240" w:lineRule="auto"/>
        <w:ind w:right="-284"/>
        <w:jc w:val="center"/>
        <w:rPr>
          <w:rFonts w:ascii="Times New Roman" w:eastAsia="Times New Roman" w:hAnsi="Times New Roman" w:cs="Times New Roman"/>
          <w:color w:val="242424"/>
          <w:sz w:val="30"/>
          <w:szCs w:val="30"/>
          <w:lang w:eastAsia="ru-RU"/>
        </w:rPr>
      </w:pPr>
    </w:p>
    <w:p w:rsidR="00FF6736" w:rsidRPr="00FF6736" w:rsidRDefault="005E22CE" w:rsidP="00721055">
      <w:pPr>
        <w:shd w:val="clear" w:color="auto" w:fill="FFFFFF"/>
        <w:spacing w:after="0" w:line="240" w:lineRule="auto"/>
        <w:ind w:right="-284"/>
        <w:jc w:val="center"/>
        <w:rPr>
          <w:rFonts w:ascii="Times New Roman" w:eastAsia="Times New Roman" w:hAnsi="Times New Roman" w:cs="Times New Roman"/>
          <w:color w:val="242424"/>
          <w:sz w:val="30"/>
          <w:szCs w:val="30"/>
          <w:lang w:eastAsia="ru-RU"/>
        </w:rPr>
      </w:pPr>
      <w:r>
        <w:rPr>
          <w:rFonts w:ascii="Times New Roman" w:eastAsia="Times New Roman" w:hAnsi="Times New Roman" w:cs="Times New Roman"/>
          <w:b/>
          <w:bCs/>
          <w:color w:val="242424"/>
          <w:sz w:val="30"/>
          <w:szCs w:val="30"/>
          <w:lang w:eastAsia="ru-RU"/>
        </w:rPr>
        <w:t>7</w:t>
      </w:r>
      <w:r w:rsidR="00FF6736" w:rsidRPr="00FF6736">
        <w:rPr>
          <w:rFonts w:ascii="Times New Roman" w:eastAsia="Times New Roman" w:hAnsi="Times New Roman" w:cs="Times New Roman"/>
          <w:b/>
          <w:bCs/>
          <w:color w:val="242424"/>
          <w:sz w:val="30"/>
          <w:szCs w:val="30"/>
          <w:lang w:eastAsia="ru-RU"/>
        </w:rPr>
        <w:t>. Рабочее время</w:t>
      </w:r>
    </w:p>
    <w:p w:rsidR="00FF6736" w:rsidRPr="00FF6736" w:rsidRDefault="00FF6736" w:rsidP="00721055">
      <w:pPr>
        <w:shd w:val="clear" w:color="auto" w:fill="FFFFFF"/>
        <w:spacing w:after="0" w:line="240" w:lineRule="auto"/>
        <w:ind w:right="-284" w:firstLine="900"/>
        <w:jc w:val="both"/>
        <w:rPr>
          <w:rFonts w:ascii="Times New Roman" w:eastAsia="Times New Roman" w:hAnsi="Times New Roman" w:cs="Times New Roman"/>
          <w:color w:val="242424"/>
          <w:sz w:val="30"/>
          <w:szCs w:val="30"/>
          <w:lang w:eastAsia="ru-RU"/>
        </w:rPr>
      </w:pP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xml:space="preserve">Скорректированы отдельные нормы, связанные с регулированием рабочего времени. В частности, изменения касаются продолжительности работы в предпраздничный день работников, которые работают неполное </w:t>
      </w:r>
      <w:r w:rsidRPr="00FF6736">
        <w:rPr>
          <w:rFonts w:ascii="Times New Roman" w:eastAsia="Times New Roman" w:hAnsi="Times New Roman" w:cs="Times New Roman"/>
          <w:color w:val="242424"/>
          <w:sz w:val="30"/>
          <w:szCs w:val="30"/>
          <w:lang w:eastAsia="ru-RU"/>
        </w:rPr>
        <w:lastRenderedPageBreak/>
        <w:t>рабочее время, а также предоставления перерыва для отдыха и питания, привлечения к работе в государственные праздники и праздничные дни. </w:t>
      </w:r>
    </w:p>
    <w:p w:rsidR="00FF6736" w:rsidRPr="00FF6736" w:rsidRDefault="005E22CE" w:rsidP="00721055">
      <w:pPr>
        <w:shd w:val="clear" w:color="auto" w:fill="FFFFFF"/>
        <w:spacing w:after="0" w:line="240" w:lineRule="auto"/>
        <w:ind w:right="-284"/>
        <w:jc w:val="both"/>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t xml:space="preserve">      </w:t>
      </w:r>
      <w:r w:rsidR="00FF6736" w:rsidRPr="00FF6736">
        <w:rPr>
          <w:rFonts w:ascii="Times New Roman" w:eastAsia="Times New Roman" w:hAnsi="Times New Roman" w:cs="Times New Roman"/>
          <w:color w:val="242424"/>
          <w:sz w:val="30"/>
          <w:szCs w:val="30"/>
          <w:lang w:eastAsia="ru-RU"/>
        </w:rPr>
        <w:t xml:space="preserve"> С 01.01.2024 для работников с </w:t>
      </w:r>
      <w:r w:rsidR="00FF6736" w:rsidRPr="00FF6736">
        <w:rPr>
          <w:rFonts w:ascii="Times New Roman" w:eastAsia="Times New Roman" w:hAnsi="Times New Roman" w:cs="Times New Roman"/>
          <w:b/>
          <w:bCs/>
          <w:color w:val="242424"/>
          <w:sz w:val="30"/>
          <w:szCs w:val="30"/>
          <w:lang w:eastAsia="ru-RU"/>
        </w:rPr>
        <w:t>неполным</w:t>
      </w:r>
      <w:r w:rsidR="00FF6736" w:rsidRPr="00FF6736">
        <w:rPr>
          <w:rFonts w:ascii="Times New Roman" w:eastAsia="Times New Roman" w:hAnsi="Times New Roman" w:cs="Times New Roman"/>
          <w:color w:val="242424"/>
          <w:sz w:val="30"/>
          <w:szCs w:val="30"/>
          <w:lang w:eastAsia="ru-RU"/>
        </w:rPr>
        <w:t> рабочим временем продолжительность работы в предпраздничный рабочий день будет сокращаться пропорционально продолжительности неполного рабочего времени (ч. 2 ст. 116 ТК-2024). Иными словами, если, например, работник работает по 4 часа ежедневно, то в предпраздничный рабочий день продолжительность его рабочего времени будет сокращена на 30 минут.</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Следует внести соответствующие изменения в ПВТР или иные ЛПА организации и привести их в соответствие с законодательством о труде.</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b/>
          <w:bCs/>
          <w:i/>
          <w:iCs/>
          <w:color w:val="242424"/>
          <w:sz w:val="30"/>
          <w:szCs w:val="30"/>
          <w:lang w:eastAsia="ru-RU"/>
        </w:rPr>
        <w:t> </w:t>
      </w:r>
      <w:r w:rsidR="00721055">
        <w:rPr>
          <w:rFonts w:ascii="Times New Roman" w:eastAsia="Times New Roman" w:hAnsi="Times New Roman" w:cs="Times New Roman"/>
          <w:b/>
          <w:bCs/>
          <w:i/>
          <w:iCs/>
          <w:color w:val="242424"/>
          <w:sz w:val="30"/>
          <w:szCs w:val="30"/>
          <w:lang w:eastAsia="ru-RU"/>
        </w:rPr>
        <w:t xml:space="preserve">                    </w:t>
      </w:r>
      <w:r w:rsidRPr="00FF6736">
        <w:rPr>
          <w:rFonts w:ascii="Times New Roman" w:eastAsia="Times New Roman" w:hAnsi="Times New Roman" w:cs="Times New Roman"/>
          <w:b/>
          <w:bCs/>
          <w:i/>
          <w:iCs/>
          <w:color w:val="242424"/>
          <w:sz w:val="30"/>
          <w:szCs w:val="30"/>
          <w:lang w:eastAsia="ru-RU"/>
        </w:rPr>
        <w:t>Пример формулировки в ПВТР с 01.01.2024</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i/>
          <w:iCs/>
          <w:color w:val="242424"/>
          <w:sz w:val="30"/>
          <w:szCs w:val="30"/>
          <w:lang w:eastAsia="ru-RU"/>
        </w:rPr>
        <w:t>Для работников с неполным рабочим временем продолжительность работы в рабочий день, непосредственно предшествующий государственному празднику или праздничному дню, сокращается пропорционально продолжительности неполного рабочего времени.</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При продолжительности ежедневной работы (смены) работника </w:t>
      </w:r>
      <w:r w:rsidRPr="00FF6736">
        <w:rPr>
          <w:rFonts w:ascii="Times New Roman" w:eastAsia="Times New Roman" w:hAnsi="Times New Roman" w:cs="Times New Roman"/>
          <w:b/>
          <w:bCs/>
          <w:color w:val="242424"/>
          <w:sz w:val="30"/>
          <w:szCs w:val="30"/>
          <w:lang w:eastAsia="ru-RU"/>
        </w:rPr>
        <w:t>не более 4 часов</w:t>
      </w:r>
      <w:r w:rsidRPr="00FF6736">
        <w:rPr>
          <w:rFonts w:ascii="Times New Roman" w:eastAsia="Times New Roman" w:hAnsi="Times New Roman" w:cs="Times New Roman"/>
          <w:color w:val="242424"/>
          <w:sz w:val="30"/>
          <w:szCs w:val="30"/>
          <w:lang w:eastAsia="ru-RU"/>
        </w:rPr>
        <w:t> по его желанию с 01.01.2024 перерыв для отдыха и питания такому работнику может не предоставляться (ч. 4 ст. 134 ТК-2024). Целесообразно, чтобы свое желание работник выразил письменно, например, в форме заявления. На основании его нанимателем издается приказ. Также необходимо внести соответствующие изменения в трудовой договор (контракт) работника путем заключения доп</w:t>
      </w:r>
      <w:r w:rsidR="00995672">
        <w:rPr>
          <w:rFonts w:ascii="Times New Roman" w:eastAsia="Times New Roman" w:hAnsi="Times New Roman" w:cs="Times New Roman"/>
          <w:color w:val="242424"/>
          <w:sz w:val="30"/>
          <w:szCs w:val="30"/>
          <w:lang w:eastAsia="ru-RU"/>
        </w:rPr>
        <w:t xml:space="preserve">олнительного </w:t>
      </w:r>
      <w:r w:rsidRPr="00FF6736">
        <w:rPr>
          <w:rFonts w:ascii="Times New Roman" w:eastAsia="Times New Roman" w:hAnsi="Times New Roman" w:cs="Times New Roman"/>
          <w:color w:val="242424"/>
          <w:sz w:val="30"/>
          <w:szCs w:val="30"/>
          <w:lang w:eastAsia="ru-RU"/>
        </w:rPr>
        <w:t>соглашения.</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b/>
          <w:bCs/>
          <w:i/>
          <w:iCs/>
          <w:color w:val="242424"/>
          <w:sz w:val="30"/>
          <w:szCs w:val="30"/>
          <w:lang w:eastAsia="ru-RU"/>
        </w:rPr>
        <w:t> Пример формулировки условия трудового договора (контракта)</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i/>
          <w:iCs/>
          <w:color w:val="242424"/>
          <w:sz w:val="30"/>
          <w:szCs w:val="30"/>
          <w:lang w:eastAsia="ru-RU"/>
        </w:rPr>
        <w:t>Работнику устанавливается в соответствии с законодательством неполное рабочее время (4-часовой рабочий день) со следующим режимом рабочего времени и времени отдыха:</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i/>
          <w:iCs/>
          <w:color w:val="242424"/>
          <w:sz w:val="30"/>
          <w:szCs w:val="30"/>
          <w:lang w:eastAsia="ru-RU"/>
        </w:rPr>
        <w:t>время начала рабочего дня - 08:00;</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i/>
          <w:iCs/>
          <w:color w:val="242424"/>
          <w:sz w:val="30"/>
          <w:szCs w:val="30"/>
          <w:lang w:eastAsia="ru-RU"/>
        </w:rPr>
        <w:t>время окончания рабочего дня - 12:00;</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i/>
          <w:iCs/>
          <w:color w:val="242424"/>
          <w:sz w:val="30"/>
          <w:szCs w:val="30"/>
          <w:lang w:eastAsia="ru-RU"/>
        </w:rPr>
        <w:t>выходные дни - суббота, воскресенье;</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i/>
          <w:iCs/>
          <w:color w:val="242424"/>
          <w:sz w:val="30"/>
          <w:szCs w:val="30"/>
          <w:lang w:eastAsia="ru-RU"/>
        </w:rPr>
        <w:t>перерыв для отдыха и питания Работнику не предоставляется по его желанию.</w:t>
      </w:r>
    </w:p>
    <w:p w:rsidR="00FF6736" w:rsidRPr="00FF6736" w:rsidRDefault="005E22CE" w:rsidP="00721055">
      <w:pPr>
        <w:shd w:val="clear" w:color="auto" w:fill="FFFFFF"/>
        <w:spacing w:after="0" w:line="240" w:lineRule="auto"/>
        <w:ind w:right="-284"/>
        <w:jc w:val="both"/>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t xml:space="preserve">    </w:t>
      </w:r>
      <w:r w:rsidR="00FF6736" w:rsidRPr="00FF6736">
        <w:rPr>
          <w:rFonts w:ascii="Times New Roman" w:eastAsia="Times New Roman" w:hAnsi="Times New Roman" w:cs="Times New Roman"/>
          <w:color w:val="242424"/>
          <w:sz w:val="30"/>
          <w:szCs w:val="30"/>
          <w:lang w:eastAsia="ru-RU"/>
        </w:rPr>
        <w:t xml:space="preserve"> В перечень работ, на которые допускается привлекать работников в государственные праздники и праздничные дни, включены работы, связанные с проведением в такие дни </w:t>
      </w:r>
      <w:r w:rsidR="00FF6736" w:rsidRPr="00FF6736">
        <w:rPr>
          <w:rFonts w:ascii="Times New Roman" w:eastAsia="Times New Roman" w:hAnsi="Times New Roman" w:cs="Times New Roman"/>
          <w:b/>
          <w:bCs/>
          <w:color w:val="242424"/>
          <w:sz w:val="30"/>
          <w:szCs w:val="30"/>
          <w:lang w:eastAsia="ru-RU"/>
        </w:rPr>
        <w:t>массовых мероприятий </w:t>
      </w:r>
      <w:r w:rsidR="00FF6736" w:rsidRPr="00FF6736">
        <w:rPr>
          <w:rFonts w:ascii="Times New Roman" w:eastAsia="Times New Roman" w:hAnsi="Times New Roman" w:cs="Times New Roman"/>
          <w:color w:val="242424"/>
          <w:sz w:val="30"/>
          <w:szCs w:val="30"/>
          <w:lang w:eastAsia="ru-RU"/>
        </w:rPr>
        <w:t>(ч. 2 ст. 147 ТК-2024). При этом массовые мероприятия должны проводиться в порядке, установленном Законом о массовых мероприятиях (ст. 5, 6 Закона о массовых мероприятиях).</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b/>
          <w:bCs/>
          <w:i/>
          <w:iCs/>
          <w:color w:val="242424"/>
          <w:sz w:val="30"/>
          <w:szCs w:val="30"/>
          <w:lang w:eastAsia="ru-RU"/>
        </w:rPr>
        <w:t> Обратите внимание!</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i/>
          <w:iCs/>
          <w:color w:val="242424"/>
          <w:sz w:val="30"/>
          <w:szCs w:val="30"/>
          <w:lang w:eastAsia="ru-RU"/>
        </w:rPr>
        <w:t>Указанные работы допускаются по предложению</w:t>
      </w:r>
      <w:r w:rsidRPr="00FF6736">
        <w:rPr>
          <w:rFonts w:ascii="Times New Roman" w:eastAsia="Times New Roman" w:hAnsi="Times New Roman" w:cs="Times New Roman"/>
          <w:color w:val="242424"/>
          <w:sz w:val="30"/>
          <w:szCs w:val="30"/>
          <w:lang w:eastAsia="ru-RU"/>
        </w:rPr>
        <w:t> </w:t>
      </w:r>
      <w:r w:rsidRPr="00FF6736">
        <w:rPr>
          <w:rFonts w:ascii="Times New Roman" w:eastAsia="Times New Roman" w:hAnsi="Times New Roman" w:cs="Times New Roman"/>
          <w:i/>
          <w:iCs/>
          <w:color w:val="242424"/>
          <w:sz w:val="30"/>
          <w:szCs w:val="30"/>
          <w:lang w:eastAsia="ru-RU"/>
        </w:rPr>
        <w:t>нанимателя и только с письменного согласия работника (ч. 5 ст. 147</w:t>
      </w:r>
      <w:r w:rsidRPr="00FF6736">
        <w:rPr>
          <w:rFonts w:ascii="Times New Roman" w:eastAsia="Times New Roman" w:hAnsi="Times New Roman" w:cs="Times New Roman"/>
          <w:color w:val="242424"/>
          <w:sz w:val="30"/>
          <w:szCs w:val="30"/>
          <w:lang w:eastAsia="ru-RU"/>
        </w:rPr>
        <w:t> </w:t>
      </w:r>
      <w:r w:rsidRPr="00FF6736">
        <w:rPr>
          <w:rFonts w:ascii="Times New Roman" w:eastAsia="Times New Roman" w:hAnsi="Times New Roman" w:cs="Times New Roman"/>
          <w:i/>
          <w:iCs/>
          <w:color w:val="242424"/>
          <w:sz w:val="30"/>
          <w:szCs w:val="30"/>
          <w:lang w:eastAsia="ru-RU"/>
        </w:rPr>
        <w:t>ТК-2024).</w:t>
      </w:r>
    </w:p>
    <w:p w:rsidR="005E22CE" w:rsidRDefault="005E22CE" w:rsidP="00721055">
      <w:pPr>
        <w:shd w:val="clear" w:color="auto" w:fill="FFFFFF"/>
        <w:spacing w:after="0" w:line="240" w:lineRule="auto"/>
        <w:ind w:right="-284"/>
        <w:jc w:val="center"/>
        <w:rPr>
          <w:rFonts w:ascii="Arial" w:eastAsia="Times New Roman" w:hAnsi="Arial" w:cs="Arial"/>
          <w:b/>
          <w:bCs/>
          <w:color w:val="2A3439"/>
          <w:sz w:val="21"/>
          <w:szCs w:val="21"/>
          <w:lang w:eastAsia="ru-RU"/>
        </w:rPr>
      </w:pPr>
    </w:p>
    <w:p w:rsidR="00FF6736" w:rsidRPr="00FF6736" w:rsidRDefault="005E22CE" w:rsidP="00721055">
      <w:pPr>
        <w:shd w:val="clear" w:color="auto" w:fill="FFFFFF"/>
        <w:spacing w:after="0" w:line="240" w:lineRule="auto"/>
        <w:ind w:right="-284"/>
        <w:jc w:val="center"/>
        <w:rPr>
          <w:rFonts w:ascii="Times New Roman" w:eastAsia="Times New Roman" w:hAnsi="Times New Roman" w:cs="Times New Roman"/>
          <w:color w:val="242424"/>
          <w:sz w:val="30"/>
          <w:szCs w:val="30"/>
          <w:lang w:eastAsia="ru-RU"/>
        </w:rPr>
      </w:pPr>
      <w:r>
        <w:rPr>
          <w:rFonts w:ascii="Times New Roman" w:eastAsia="Times New Roman" w:hAnsi="Times New Roman" w:cs="Times New Roman"/>
          <w:b/>
          <w:bCs/>
          <w:color w:val="242424"/>
          <w:sz w:val="30"/>
          <w:szCs w:val="30"/>
          <w:lang w:eastAsia="ru-RU"/>
        </w:rPr>
        <w:lastRenderedPageBreak/>
        <w:t>8</w:t>
      </w:r>
      <w:r w:rsidR="00FF6736" w:rsidRPr="00FF6736">
        <w:rPr>
          <w:rFonts w:ascii="Times New Roman" w:eastAsia="Times New Roman" w:hAnsi="Times New Roman" w:cs="Times New Roman"/>
          <w:b/>
          <w:bCs/>
          <w:color w:val="242424"/>
          <w:sz w:val="30"/>
          <w:szCs w:val="30"/>
          <w:lang w:eastAsia="ru-RU"/>
        </w:rPr>
        <w:t>. Дистанционная работа</w:t>
      </w:r>
    </w:p>
    <w:p w:rsidR="00FF6736" w:rsidRPr="00FF6736" w:rsidRDefault="00FF6736" w:rsidP="00721055">
      <w:pPr>
        <w:shd w:val="clear" w:color="auto" w:fill="FFFFFF"/>
        <w:spacing w:after="0" w:line="240" w:lineRule="auto"/>
        <w:ind w:right="-284" w:firstLine="900"/>
        <w:jc w:val="center"/>
        <w:rPr>
          <w:rFonts w:ascii="Times New Roman" w:eastAsia="Times New Roman" w:hAnsi="Times New Roman" w:cs="Times New Roman"/>
          <w:color w:val="242424"/>
          <w:sz w:val="30"/>
          <w:szCs w:val="30"/>
          <w:lang w:eastAsia="ru-RU"/>
        </w:rPr>
      </w:pP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Изменения претерпели и нормы, касающиеся дистанционной работы. В частности, это разделение ее на постоянную и временную, установление комбинированной дистанционной работы, а также порядок обмена документами между дистанционными работниками и нанимателем.</w:t>
      </w:r>
    </w:p>
    <w:p w:rsidR="00FF6736" w:rsidRPr="00FF6736" w:rsidRDefault="005E22CE" w:rsidP="00721055">
      <w:pPr>
        <w:shd w:val="clear" w:color="auto" w:fill="FFFFFF"/>
        <w:spacing w:after="0" w:line="240" w:lineRule="auto"/>
        <w:ind w:right="-284"/>
        <w:jc w:val="both"/>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t xml:space="preserve">      </w:t>
      </w:r>
      <w:r w:rsidR="00FF6736" w:rsidRPr="00FF6736">
        <w:rPr>
          <w:rFonts w:ascii="Times New Roman" w:eastAsia="Times New Roman" w:hAnsi="Times New Roman" w:cs="Times New Roman"/>
          <w:color w:val="242424"/>
          <w:sz w:val="30"/>
          <w:szCs w:val="30"/>
          <w:lang w:eastAsia="ru-RU"/>
        </w:rPr>
        <w:t xml:space="preserve"> Так, с 01.01.2024 дистанционная работа может выполняться (ч. 2 ст. 307-1 ТК-2024):</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w:t>
      </w:r>
      <w:r w:rsidRPr="00FF6736">
        <w:rPr>
          <w:rFonts w:ascii="Times New Roman" w:eastAsia="Times New Roman" w:hAnsi="Times New Roman" w:cs="Times New Roman"/>
          <w:b/>
          <w:bCs/>
          <w:color w:val="242424"/>
          <w:sz w:val="30"/>
          <w:szCs w:val="30"/>
          <w:lang w:eastAsia="ru-RU"/>
        </w:rPr>
        <w:t>постоянно</w:t>
      </w:r>
      <w:r w:rsidRPr="00FF6736">
        <w:rPr>
          <w:rFonts w:ascii="Times New Roman" w:eastAsia="Times New Roman" w:hAnsi="Times New Roman" w:cs="Times New Roman"/>
          <w:color w:val="242424"/>
          <w:sz w:val="30"/>
          <w:szCs w:val="30"/>
          <w:lang w:eastAsia="ru-RU"/>
        </w:rPr>
        <w:t>;</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w:t>
      </w:r>
      <w:r w:rsidRPr="00FF6736">
        <w:rPr>
          <w:rFonts w:ascii="Times New Roman" w:eastAsia="Times New Roman" w:hAnsi="Times New Roman" w:cs="Times New Roman"/>
          <w:b/>
          <w:bCs/>
          <w:color w:val="242424"/>
          <w:sz w:val="30"/>
          <w:szCs w:val="30"/>
          <w:lang w:eastAsia="ru-RU"/>
        </w:rPr>
        <w:t>временно</w:t>
      </w:r>
      <w:r w:rsidRPr="00FF6736">
        <w:rPr>
          <w:rFonts w:ascii="Times New Roman" w:eastAsia="Times New Roman" w:hAnsi="Times New Roman" w:cs="Times New Roman"/>
          <w:color w:val="242424"/>
          <w:sz w:val="30"/>
          <w:szCs w:val="30"/>
          <w:lang w:eastAsia="ru-RU"/>
        </w:rPr>
        <w:t> (непрерывно в течение определенного срока, не превышающего 6 месяцев в течение календарного года).</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Кроме того, дистанционная работа может быть </w:t>
      </w:r>
      <w:r w:rsidRPr="00FF6736">
        <w:rPr>
          <w:rFonts w:ascii="Times New Roman" w:eastAsia="Times New Roman" w:hAnsi="Times New Roman" w:cs="Times New Roman"/>
          <w:b/>
          <w:bCs/>
          <w:color w:val="242424"/>
          <w:sz w:val="30"/>
          <w:szCs w:val="30"/>
          <w:lang w:eastAsia="ru-RU"/>
        </w:rPr>
        <w:t>комбинированной</w:t>
      </w:r>
      <w:r w:rsidRPr="00FF6736">
        <w:rPr>
          <w:rFonts w:ascii="Times New Roman" w:eastAsia="Times New Roman" w:hAnsi="Times New Roman" w:cs="Times New Roman"/>
          <w:color w:val="242424"/>
          <w:sz w:val="30"/>
          <w:szCs w:val="30"/>
          <w:lang w:eastAsia="ru-RU"/>
        </w:rPr>
        <w:t>, т.е. выполняться с чередованием в течение рабочего времени дистанционной работы и работы по месту нахождения нанимателя. При этом комбинированная дистанционная работа также может быть постоянной или временной.</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b/>
          <w:bCs/>
          <w:i/>
          <w:iCs/>
          <w:color w:val="242424"/>
          <w:sz w:val="30"/>
          <w:szCs w:val="30"/>
          <w:lang w:eastAsia="ru-RU"/>
        </w:rPr>
        <w:t> Обратите внимание!</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i/>
          <w:iCs/>
          <w:color w:val="242424"/>
          <w:sz w:val="30"/>
          <w:szCs w:val="30"/>
          <w:lang w:eastAsia="ru-RU"/>
        </w:rPr>
        <w:t>При комбинированной дистанционной работе работник выполняет работу на рабочем месте и дистанционно. Например, 3 дня в неделю - в офисе, 2 дня - дистанционно. Или первую половину рабочего дня - в офисе, вторую - дистанционно. Посещение офиса время от времени не будет являться комбинированной работой.</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Дистанционная работа по договоренности между работником и нанимателем может устанавливаться (ч. 3 ст. 307-1 ТК-2024):</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при приеме на работу;</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в процессе трудовой деятельности.</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b/>
          <w:bCs/>
          <w:i/>
          <w:iCs/>
          <w:color w:val="242424"/>
          <w:sz w:val="30"/>
          <w:szCs w:val="30"/>
          <w:lang w:eastAsia="ru-RU"/>
        </w:rPr>
        <w:t> Обратите внимание!</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i/>
          <w:iCs/>
          <w:color w:val="242424"/>
          <w:sz w:val="30"/>
          <w:szCs w:val="30"/>
          <w:lang w:eastAsia="ru-RU"/>
        </w:rPr>
        <w:t>Установление или отмена дистанционной работы в процессе трудовой деятельности является изменением существенных условий труда (ч. 2 ст. 32</w:t>
      </w:r>
      <w:r w:rsidRPr="00FF6736">
        <w:rPr>
          <w:rFonts w:ascii="Times New Roman" w:eastAsia="Times New Roman" w:hAnsi="Times New Roman" w:cs="Times New Roman"/>
          <w:color w:val="242424"/>
          <w:sz w:val="30"/>
          <w:szCs w:val="30"/>
          <w:lang w:eastAsia="ru-RU"/>
        </w:rPr>
        <w:t> </w:t>
      </w:r>
      <w:r w:rsidRPr="00FF6736">
        <w:rPr>
          <w:rFonts w:ascii="Times New Roman" w:eastAsia="Times New Roman" w:hAnsi="Times New Roman" w:cs="Times New Roman"/>
          <w:i/>
          <w:iCs/>
          <w:color w:val="242424"/>
          <w:sz w:val="30"/>
          <w:szCs w:val="30"/>
          <w:lang w:eastAsia="ru-RU"/>
        </w:rPr>
        <w:t>ТК-2024). И если это происходит по инициативе нанимателя, должны соблюдаться порядок и условия, установленные ст. 32 ТК-2024 (ч. 3 ст. 307-1 ТК-2024).</w:t>
      </w:r>
    </w:p>
    <w:p w:rsidR="005E22CE" w:rsidRDefault="00FF6736" w:rsidP="00721055">
      <w:pPr>
        <w:shd w:val="clear" w:color="auto" w:fill="FFFFFF"/>
        <w:spacing w:after="0" w:line="240" w:lineRule="auto"/>
        <w:ind w:right="-284" w:firstLine="450"/>
        <w:jc w:val="both"/>
        <w:rPr>
          <w:rFonts w:ascii="Arial" w:eastAsia="Times New Roman" w:hAnsi="Arial" w:cs="Arial"/>
          <w:b/>
          <w:bCs/>
          <w:color w:val="2A3439"/>
          <w:sz w:val="21"/>
          <w:szCs w:val="21"/>
          <w:lang w:eastAsia="ru-RU"/>
        </w:rPr>
      </w:pPr>
      <w:r w:rsidRPr="00FF6736">
        <w:rPr>
          <w:rFonts w:ascii="Times New Roman" w:eastAsia="Times New Roman" w:hAnsi="Times New Roman" w:cs="Times New Roman"/>
          <w:color w:val="242424"/>
          <w:sz w:val="30"/>
          <w:szCs w:val="30"/>
          <w:lang w:eastAsia="ru-RU"/>
        </w:rPr>
        <w:t>Условие о выполнении работником дистанционной работы (в том числе и комбинированной) на</w:t>
      </w:r>
      <w:r w:rsidRPr="00FF6736">
        <w:rPr>
          <w:rFonts w:ascii="Times New Roman" w:eastAsia="Times New Roman" w:hAnsi="Times New Roman" w:cs="Times New Roman"/>
          <w:b/>
          <w:bCs/>
          <w:color w:val="242424"/>
          <w:sz w:val="30"/>
          <w:szCs w:val="30"/>
          <w:lang w:eastAsia="ru-RU"/>
        </w:rPr>
        <w:t> постоянной </w:t>
      </w:r>
      <w:r w:rsidRPr="00FF6736">
        <w:rPr>
          <w:rFonts w:ascii="Times New Roman" w:eastAsia="Times New Roman" w:hAnsi="Times New Roman" w:cs="Times New Roman"/>
          <w:color w:val="242424"/>
          <w:sz w:val="30"/>
          <w:szCs w:val="30"/>
          <w:lang w:eastAsia="ru-RU"/>
        </w:rPr>
        <w:t>основе в обязательном порядке отражается в трудовом договоре.</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Выполнение такой работы </w:t>
      </w:r>
      <w:r w:rsidRPr="00FF6736">
        <w:rPr>
          <w:rFonts w:ascii="Times New Roman" w:eastAsia="Times New Roman" w:hAnsi="Times New Roman" w:cs="Times New Roman"/>
          <w:b/>
          <w:bCs/>
          <w:color w:val="242424"/>
          <w:sz w:val="30"/>
          <w:szCs w:val="30"/>
          <w:lang w:eastAsia="ru-RU"/>
        </w:rPr>
        <w:t>временно </w:t>
      </w:r>
      <w:r w:rsidRPr="00FF6736">
        <w:rPr>
          <w:rFonts w:ascii="Times New Roman" w:eastAsia="Times New Roman" w:hAnsi="Times New Roman" w:cs="Times New Roman"/>
          <w:color w:val="242424"/>
          <w:sz w:val="30"/>
          <w:szCs w:val="30"/>
          <w:lang w:eastAsia="ru-RU"/>
        </w:rPr>
        <w:t>оформляется приказом нанимателя. В трудовой договор соответствующее условие не вносится. При этом временная комбинированная работа также не может превышать 6 месяцев в течение календарного года (ч. 4 ст. 307-1, ч. 1 ст. 307-2 ТК-2024).</w:t>
      </w:r>
    </w:p>
    <w:p w:rsidR="00FF6736" w:rsidRPr="00FF6736" w:rsidRDefault="005E22CE" w:rsidP="00721055">
      <w:pPr>
        <w:shd w:val="clear" w:color="auto" w:fill="FFFFFF"/>
        <w:spacing w:after="0" w:line="240" w:lineRule="auto"/>
        <w:ind w:right="-284"/>
        <w:jc w:val="both"/>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t xml:space="preserve">     </w:t>
      </w:r>
      <w:r w:rsidR="00FF6736" w:rsidRPr="00FF6736">
        <w:rPr>
          <w:rFonts w:ascii="Times New Roman" w:eastAsia="Times New Roman" w:hAnsi="Times New Roman" w:cs="Times New Roman"/>
          <w:color w:val="242424"/>
          <w:sz w:val="30"/>
          <w:szCs w:val="30"/>
          <w:lang w:eastAsia="ru-RU"/>
        </w:rPr>
        <w:t xml:space="preserve"> Условия </w:t>
      </w:r>
      <w:r w:rsidR="00FF6736" w:rsidRPr="00FF6736">
        <w:rPr>
          <w:rFonts w:ascii="Times New Roman" w:eastAsia="Times New Roman" w:hAnsi="Times New Roman" w:cs="Times New Roman"/>
          <w:b/>
          <w:bCs/>
          <w:color w:val="242424"/>
          <w:sz w:val="30"/>
          <w:szCs w:val="30"/>
          <w:lang w:eastAsia="ru-RU"/>
        </w:rPr>
        <w:t>обмена</w:t>
      </w:r>
      <w:r w:rsidR="00FF6736" w:rsidRPr="00FF6736">
        <w:rPr>
          <w:rFonts w:ascii="Times New Roman" w:eastAsia="Times New Roman" w:hAnsi="Times New Roman" w:cs="Times New Roman"/>
          <w:color w:val="242424"/>
          <w:sz w:val="30"/>
          <w:szCs w:val="30"/>
          <w:lang w:eastAsia="ru-RU"/>
        </w:rPr>
        <w:t xml:space="preserve"> электронными документами и сообщениями в электронном виде между нанимателем и работником, а </w:t>
      </w:r>
      <w:r w:rsidR="00FF6736" w:rsidRPr="00FF6736">
        <w:rPr>
          <w:rFonts w:ascii="Times New Roman" w:eastAsia="Times New Roman" w:hAnsi="Times New Roman" w:cs="Times New Roman"/>
          <w:color w:val="242424"/>
          <w:sz w:val="30"/>
          <w:szCs w:val="30"/>
          <w:lang w:eastAsia="ru-RU"/>
        </w:rPr>
        <w:lastRenderedPageBreak/>
        <w:t>также </w:t>
      </w:r>
      <w:r w:rsidR="00FF6736" w:rsidRPr="00FF6736">
        <w:rPr>
          <w:rFonts w:ascii="Times New Roman" w:eastAsia="Times New Roman" w:hAnsi="Times New Roman" w:cs="Times New Roman"/>
          <w:b/>
          <w:bCs/>
          <w:color w:val="242424"/>
          <w:sz w:val="30"/>
          <w:szCs w:val="30"/>
          <w:lang w:eastAsia="ru-RU"/>
        </w:rPr>
        <w:t>способы</w:t>
      </w:r>
      <w:r w:rsidR="00FF6736" w:rsidRPr="00FF6736">
        <w:rPr>
          <w:rFonts w:ascii="Times New Roman" w:eastAsia="Times New Roman" w:hAnsi="Times New Roman" w:cs="Times New Roman"/>
          <w:color w:val="242424"/>
          <w:sz w:val="30"/>
          <w:szCs w:val="30"/>
          <w:lang w:eastAsia="ru-RU"/>
        </w:rPr>
        <w:t> </w:t>
      </w:r>
      <w:r w:rsidR="00FF6736" w:rsidRPr="00FF6736">
        <w:rPr>
          <w:rFonts w:ascii="Times New Roman" w:eastAsia="Times New Roman" w:hAnsi="Times New Roman" w:cs="Times New Roman"/>
          <w:b/>
          <w:bCs/>
          <w:color w:val="242424"/>
          <w:sz w:val="30"/>
          <w:szCs w:val="30"/>
          <w:lang w:eastAsia="ru-RU"/>
        </w:rPr>
        <w:t>и</w:t>
      </w:r>
      <w:r w:rsidR="00FF6736" w:rsidRPr="00FF6736">
        <w:rPr>
          <w:rFonts w:ascii="Times New Roman" w:eastAsia="Times New Roman" w:hAnsi="Times New Roman" w:cs="Times New Roman"/>
          <w:color w:val="242424"/>
          <w:sz w:val="30"/>
          <w:szCs w:val="30"/>
          <w:lang w:eastAsia="ru-RU"/>
        </w:rPr>
        <w:t> </w:t>
      </w:r>
      <w:r w:rsidR="00FF6736" w:rsidRPr="00FF6736">
        <w:rPr>
          <w:rFonts w:ascii="Times New Roman" w:eastAsia="Times New Roman" w:hAnsi="Times New Roman" w:cs="Times New Roman"/>
          <w:b/>
          <w:bCs/>
          <w:color w:val="242424"/>
          <w:sz w:val="30"/>
          <w:szCs w:val="30"/>
          <w:lang w:eastAsia="ru-RU"/>
        </w:rPr>
        <w:t>периодичность</w:t>
      </w:r>
      <w:r w:rsidR="00FF6736" w:rsidRPr="00FF6736">
        <w:rPr>
          <w:rFonts w:ascii="Times New Roman" w:eastAsia="Times New Roman" w:hAnsi="Times New Roman" w:cs="Times New Roman"/>
          <w:color w:val="242424"/>
          <w:sz w:val="30"/>
          <w:szCs w:val="30"/>
          <w:lang w:eastAsia="ru-RU"/>
        </w:rPr>
        <w:t> рабочих контактов между ними станет возможным прописывать в ЛПА, а не только в трудовом договоре (ч. 6 ст. 307-1, ч. 5 ст. 307-2 ТК-2024).</w:t>
      </w:r>
    </w:p>
    <w:p w:rsidR="00971ECB"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С учетом вышеуказанных изменений нанимателю целесообразно разработать отдельный ЛПА (внести изменения в уже имеющийся), регулирующий трудовые отношения, права и обязанности дистанционных работников. Например, это может быть Положение о дистанционной работе.</w:t>
      </w:r>
    </w:p>
    <w:p w:rsidR="006947EE" w:rsidRDefault="006947EE"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t xml:space="preserve">                                                                                              </w:t>
      </w:r>
      <w:r w:rsidR="00721055">
        <w:rPr>
          <w:rFonts w:ascii="Times New Roman" w:eastAsia="Times New Roman" w:hAnsi="Times New Roman" w:cs="Times New Roman"/>
          <w:color w:val="242424"/>
          <w:sz w:val="30"/>
          <w:szCs w:val="30"/>
          <w:lang w:eastAsia="ru-RU"/>
        </w:rPr>
        <w:t xml:space="preserve">          </w:t>
      </w:r>
      <w:r>
        <w:rPr>
          <w:rFonts w:ascii="Times New Roman" w:eastAsia="Times New Roman" w:hAnsi="Times New Roman" w:cs="Times New Roman"/>
          <w:color w:val="242424"/>
          <w:sz w:val="30"/>
          <w:szCs w:val="30"/>
          <w:lang w:eastAsia="ru-RU"/>
        </w:rPr>
        <w:t>Образец</w:t>
      </w:r>
    </w:p>
    <w:p w:rsidR="006947EE" w:rsidRPr="006947EE" w:rsidRDefault="006947EE" w:rsidP="00721055">
      <w:pPr>
        <w:shd w:val="clear" w:color="auto" w:fill="FFFFFF"/>
        <w:spacing w:after="0" w:line="240" w:lineRule="auto"/>
        <w:ind w:right="-284"/>
        <w:rPr>
          <w:rFonts w:ascii="Times New Roman" w:eastAsia="Times New Roman" w:hAnsi="Times New Roman" w:cs="Times New Roman"/>
          <w:color w:val="242424"/>
          <w:sz w:val="30"/>
          <w:szCs w:val="30"/>
          <w:lang w:eastAsia="ru-RU"/>
        </w:rPr>
      </w:pPr>
      <w:r w:rsidRPr="006947EE">
        <w:rPr>
          <w:rFonts w:ascii="Times New Roman" w:eastAsia="Times New Roman" w:hAnsi="Times New Roman" w:cs="Times New Roman"/>
          <w:color w:val="242424"/>
          <w:sz w:val="30"/>
          <w:szCs w:val="30"/>
          <w:lang w:eastAsia="ru-RU"/>
        </w:rPr>
        <w:t>Общество с ограниченной</w:t>
      </w:r>
      <w:r w:rsidRPr="006947EE">
        <w:rPr>
          <w:rFonts w:ascii="Times New Roman" w:eastAsia="Times New Roman" w:hAnsi="Times New Roman" w:cs="Times New Roman"/>
          <w:color w:val="242424"/>
          <w:sz w:val="30"/>
          <w:szCs w:val="30"/>
          <w:lang w:eastAsia="ru-RU"/>
        </w:rPr>
        <w:br/>
      </w:r>
      <w:r>
        <w:rPr>
          <w:rFonts w:ascii="Times New Roman" w:eastAsia="Times New Roman" w:hAnsi="Times New Roman" w:cs="Times New Roman"/>
          <w:color w:val="242424"/>
          <w:sz w:val="30"/>
          <w:szCs w:val="30"/>
          <w:lang w:eastAsia="ru-RU"/>
        </w:rPr>
        <w:t>ответственностью «Эридан»</w:t>
      </w:r>
    </w:p>
    <w:p w:rsidR="006947EE" w:rsidRPr="006947EE" w:rsidRDefault="006947EE" w:rsidP="00721055">
      <w:pPr>
        <w:shd w:val="clear" w:color="auto" w:fill="FFFFFF"/>
        <w:spacing w:after="0" w:line="240" w:lineRule="auto"/>
        <w:ind w:right="-284"/>
        <w:rPr>
          <w:rFonts w:ascii="Times New Roman" w:eastAsia="Times New Roman" w:hAnsi="Times New Roman" w:cs="Times New Roman"/>
          <w:color w:val="242424"/>
          <w:sz w:val="30"/>
          <w:szCs w:val="30"/>
          <w:lang w:eastAsia="ru-RU"/>
        </w:rPr>
      </w:pPr>
    </w:p>
    <w:p w:rsidR="006947EE" w:rsidRPr="006947EE" w:rsidRDefault="006947EE" w:rsidP="00721055">
      <w:pPr>
        <w:shd w:val="clear" w:color="auto" w:fill="FFFFFF"/>
        <w:spacing w:after="0" w:line="240" w:lineRule="auto"/>
        <w:ind w:right="-284"/>
        <w:rPr>
          <w:rFonts w:ascii="Times New Roman" w:eastAsia="Times New Roman" w:hAnsi="Times New Roman" w:cs="Times New Roman"/>
          <w:color w:val="242424"/>
          <w:sz w:val="30"/>
          <w:szCs w:val="30"/>
          <w:lang w:eastAsia="ru-RU"/>
        </w:rPr>
      </w:pPr>
      <w:r w:rsidRPr="006947EE">
        <w:rPr>
          <w:rFonts w:ascii="Times New Roman" w:eastAsia="Times New Roman" w:hAnsi="Times New Roman" w:cs="Times New Roman"/>
          <w:color w:val="242424"/>
          <w:sz w:val="30"/>
          <w:szCs w:val="30"/>
          <w:lang w:eastAsia="ru-RU"/>
        </w:rPr>
        <w:t>ПРИКАЗ</w:t>
      </w:r>
    </w:p>
    <w:p w:rsidR="006947EE" w:rsidRPr="006947EE" w:rsidRDefault="006947EE" w:rsidP="00721055">
      <w:pPr>
        <w:shd w:val="clear" w:color="auto" w:fill="FFFFFF"/>
        <w:spacing w:after="0" w:line="240" w:lineRule="auto"/>
        <w:ind w:right="-284"/>
        <w:rPr>
          <w:rFonts w:ascii="Times New Roman" w:eastAsia="Times New Roman" w:hAnsi="Times New Roman" w:cs="Times New Roman"/>
          <w:color w:val="242424"/>
          <w:sz w:val="30"/>
          <w:szCs w:val="30"/>
          <w:lang w:eastAsia="ru-RU"/>
        </w:rPr>
      </w:pPr>
      <w:r w:rsidRPr="006947EE">
        <w:rPr>
          <w:rFonts w:ascii="Times New Roman" w:eastAsia="Times New Roman" w:hAnsi="Times New Roman" w:cs="Times New Roman"/>
          <w:color w:val="242424"/>
          <w:sz w:val="30"/>
          <w:szCs w:val="30"/>
          <w:lang w:eastAsia="ru-RU"/>
        </w:rPr>
        <w:t>03.01.2024 </w:t>
      </w:r>
      <w:r>
        <w:rPr>
          <w:rFonts w:ascii="Times New Roman" w:eastAsia="Times New Roman" w:hAnsi="Times New Roman" w:cs="Times New Roman"/>
          <w:color w:val="242424"/>
          <w:sz w:val="30"/>
          <w:szCs w:val="30"/>
          <w:lang w:eastAsia="ru-RU"/>
        </w:rPr>
        <w:t>№</w:t>
      </w:r>
      <w:r w:rsidRPr="006947EE">
        <w:rPr>
          <w:rFonts w:ascii="Times New Roman" w:eastAsia="Times New Roman" w:hAnsi="Times New Roman" w:cs="Times New Roman"/>
          <w:color w:val="242424"/>
          <w:sz w:val="30"/>
          <w:szCs w:val="30"/>
          <w:lang w:eastAsia="ru-RU"/>
        </w:rPr>
        <w:t> </w:t>
      </w:r>
      <w:r>
        <w:rPr>
          <w:rFonts w:ascii="Times New Roman" w:eastAsia="Times New Roman" w:hAnsi="Times New Roman" w:cs="Times New Roman"/>
          <w:color w:val="242424"/>
          <w:sz w:val="30"/>
          <w:szCs w:val="30"/>
          <w:lang w:eastAsia="ru-RU"/>
        </w:rPr>
        <w:t>1</w:t>
      </w:r>
      <w:r w:rsidRPr="006947EE">
        <w:rPr>
          <w:rFonts w:ascii="Times New Roman" w:eastAsia="Times New Roman" w:hAnsi="Times New Roman" w:cs="Times New Roman"/>
          <w:color w:val="242424"/>
          <w:sz w:val="30"/>
          <w:szCs w:val="30"/>
          <w:lang w:eastAsia="ru-RU"/>
        </w:rPr>
        <w:t>-к</w:t>
      </w:r>
    </w:p>
    <w:p w:rsidR="006947EE" w:rsidRPr="006947EE" w:rsidRDefault="006947EE" w:rsidP="00721055">
      <w:pPr>
        <w:shd w:val="clear" w:color="auto" w:fill="FFFFFF"/>
        <w:spacing w:after="0" w:line="240" w:lineRule="auto"/>
        <w:ind w:right="-284"/>
        <w:rPr>
          <w:rFonts w:ascii="Times New Roman" w:eastAsia="Times New Roman" w:hAnsi="Times New Roman" w:cs="Times New Roman"/>
          <w:color w:val="242424"/>
          <w:sz w:val="30"/>
          <w:szCs w:val="30"/>
          <w:lang w:eastAsia="ru-RU"/>
        </w:rPr>
      </w:pPr>
      <w:r w:rsidRPr="006947EE">
        <w:rPr>
          <w:rFonts w:ascii="Times New Roman" w:eastAsia="Times New Roman" w:hAnsi="Times New Roman" w:cs="Times New Roman"/>
          <w:color w:val="242424"/>
          <w:sz w:val="30"/>
          <w:szCs w:val="30"/>
          <w:lang w:eastAsia="ru-RU"/>
        </w:rPr>
        <w:t>г. Минск</w:t>
      </w:r>
    </w:p>
    <w:p w:rsidR="006947EE" w:rsidRPr="006947EE" w:rsidRDefault="006947EE" w:rsidP="00721055">
      <w:pPr>
        <w:shd w:val="clear" w:color="auto" w:fill="FFFFFF"/>
        <w:spacing w:after="0" w:line="240" w:lineRule="auto"/>
        <w:ind w:right="-284"/>
        <w:rPr>
          <w:rFonts w:ascii="Times New Roman" w:eastAsia="Times New Roman" w:hAnsi="Times New Roman" w:cs="Times New Roman"/>
          <w:color w:val="242424"/>
          <w:sz w:val="30"/>
          <w:szCs w:val="30"/>
          <w:lang w:eastAsia="ru-RU"/>
        </w:rPr>
      </w:pPr>
    </w:p>
    <w:p w:rsidR="006947EE" w:rsidRPr="006947EE" w:rsidRDefault="006947EE" w:rsidP="00721055">
      <w:pPr>
        <w:shd w:val="clear" w:color="auto" w:fill="FFFFFF"/>
        <w:spacing w:after="0" w:line="240" w:lineRule="auto"/>
        <w:ind w:right="-284"/>
        <w:rPr>
          <w:rFonts w:ascii="Times New Roman" w:eastAsia="Times New Roman" w:hAnsi="Times New Roman" w:cs="Times New Roman"/>
          <w:color w:val="242424"/>
          <w:sz w:val="30"/>
          <w:szCs w:val="30"/>
          <w:lang w:eastAsia="ru-RU"/>
        </w:rPr>
      </w:pPr>
      <w:r w:rsidRPr="006947EE">
        <w:rPr>
          <w:rFonts w:ascii="Times New Roman" w:eastAsia="Times New Roman" w:hAnsi="Times New Roman" w:cs="Times New Roman"/>
          <w:color w:val="242424"/>
          <w:sz w:val="30"/>
          <w:szCs w:val="30"/>
          <w:lang w:eastAsia="ru-RU"/>
        </w:rPr>
        <w:t>О временном переходе на дистанционную работу</w:t>
      </w:r>
    </w:p>
    <w:p w:rsidR="006947EE" w:rsidRPr="006947EE" w:rsidRDefault="006947EE" w:rsidP="00721055">
      <w:pPr>
        <w:shd w:val="clear" w:color="auto" w:fill="FFFFFF"/>
        <w:spacing w:after="0" w:line="240" w:lineRule="auto"/>
        <w:ind w:right="-284"/>
        <w:rPr>
          <w:rFonts w:ascii="Times New Roman" w:eastAsia="Times New Roman" w:hAnsi="Times New Roman" w:cs="Times New Roman"/>
          <w:color w:val="242424"/>
          <w:sz w:val="30"/>
          <w:szCs w:val="30"/>
          <w:lang w:eastAsia="ru-RU"/>
        </w:rPr>
      </w:pPr>
    </w:p>
    <w:p w:rsidR="006947EE" w:rsidRPr="006947EE" w:rsidRDefault="006947EE"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6947EE">
        <w:rPr>
          <w:rFonts w:ascii="Times New Roman" w:eastAsia="Times New Roman" w:hAnsi="Times New Roman" w:cs="Times New Roman"/>
          <w:color w:val="242424"/>
          <w:sz w:val="30"/>
          <w:szCs w:val="30"/>
          <w:lang w:eastAsia="ru-RU"/>
        </w:rPr>
        <w:t>В связи с достижением согласия (заявление работника и согласие директора общества) и на основании статьи 307-1 Трудового кодекса Республики Беларусь</w:t>
      </w:r>
    </w:p>
    <w:p w:rsidR="006947EE" w:rsidRPr="006947EE" w:rsidRDefault="006947EE" w:rsidP="00721055">
      <w:pPr>
        <w:shd w:val="clear" w:color="auto" w:fill="FFFFFF"/>
        <w:spacing w:after="0" w:line="240" w:lineRule="auto"/>
        <w:ind w:right="-284"/>
        <w:rPr>
          <w:rFonts w:ascii="Times New Roman" w:eastAsia="Times New Roman" w:hAnsi="Times New Roman" w:cs="Times New Roman"/>
          <w:color w:val="242424"/>
          <w:sz w:val="30"/>
          <w:szCs w:val="30"/>
          <w:lang w:eastAsia="ru-RU"/>
        </w:rPr>
      </w:pPr>
      <w:r w:rsidRPr="006947EE">
        <w:rPr>
          <w:rFonts w:ascii="Times New Roman" w:eastAsia="Times New Roman" w:hAnsi="Times New Roman" w:cs="Times New Roman"/>
          <w:color w:val="242424"/>
          <w:sz w:val="30"/>
          <w:szCs w:val="30"/>
          <w:lang w:eastAsia="ru-RU"/>
        </w:rPr>
        <w:t>ПРИКАЗЫВАЮ:</w:t>
      </w:r>
    </w:p>
    <w:p w:rsidR="006947EE" w:rsidRPr="006947EE" w:rsidRDefault="006947EE"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6947EE">
        <w:rPr>
          <w:rFonts w:ascii="Times New Roman" w:eastAsia="Times New Roman" w:hAnsi="Times New Roman" w:cs="Times New Roman"/>
          <w:color w:val="242424"/>
          <w:sz w:val="30"/>
          <w:szCs w:val="30"/>
          <w:lang w:eastAsia="ru-RU"/>
        </w:rPr>
        <w:t>1. КАРПИЛОВИЧУ Владимиру Ивановичу, тестировщику программного обеспечения, перейти на дистанционную работу с условием о ее выполнении временно с 08.01.2024 по 31.05.2024.</w:t>
      </w:r>
    </w:p>
    <w:p w:rsidR="006947EE" w:rsidRPr="006947EE" w:rsidRDefault="006947EE"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6947EE">
        <w:rPr>
          <w:rFonts w:ascii="Times New Roman" w:eastAsia="Times New Roman" w:hAnsi="Times New Roman" w:cs="Times New Roman"/>
          <w:color w:val="242424"/>
          <w:sz w:val="30"/>
          <w:szCs w:val="30"/>
          <w:lang w:eastAsia="ru-RU"/>
        </w:rPr>
        <w:t>2. Сохранить Карпиловичу В.И. прежние трудовые функции и оплату труда.</w:t>
      </w:r>
    </w:p>
    <w:p w:rsidR="006947EE" w:rsidRPr="006947EE" w:rsidRDefault="006947EE"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6947EE">
        <w:rPr>
          <w:rFonts w:ascii="Times New Roman" w:eastAsia="Times New Roman" w:hAnsi="Times New Roman" w:cs="Times New Roman"/>
          <w:color w:val="242424"/>
          <w:sz w:val="30"/>
          <w:szCs w:val="30"/>
          <w:lang w:eastAsia="ru-RU"/>
        </w:rPr>
        <w:t>3. Карпиловичу В.И. использовать принадлежащие ему оборудование, программно-технические средства, средства защиты информации и другие средства, необходимые для дистанционной работы.</w:t>
      </w:r>
    </w:p>
    <w:p w:rsidR="006947EE" w:rsidRPr="006947EE" w:rsidRDefault="006947EE"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6947EE">
        <w:rPr>
          <w:rFonts w:ascii="Times New Roman" w:eastAsia="Times New Roman" w:hAnsi="Times New Roman" w:cs="Times New Roman"/>
          <w:color w:val="242424"/>
          <w:sz w:val="30"/>
          <w:szCs w:val="30"/>
          <w:lang w:eastAsia="ru-RU"/>
        </w:rPr>
        <w:t>4. КОЛЬЦОВОЙ Ирине Николаевне, главному бухгалтеру, за использование Карпиловичем В.И. принадлежащих ему оборудования, программно-технических средств, средств защиты информации и других средств, необходимых для выполнения дистанционной работы, ежемесячно выплачивать Карпиловичу В.И. компенсацию в размере 430 (четыреста тридцать) рублей.</w:t>
      </w:r>
    </w:p>
    <w:p w:rsidR="006947EE" w:rsidRPr="006947EE" w:rsidRDefault="006947EE"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6947EE">
        <w:rPr>
          <w:rFonts w:ascii="Times New Roman" w:eastAsia="Times New Roman" w:hAnsi="Times New Roman" w:cs="Times New Roman"/>
          <w:color w:val="242424"/>
          <w:sz w:val="30"/>
          <w:szCs w:val="30"/>
          <w:lang w:eastAsia="ru-RU"/>
        </w:rPr>
        <w:t>5. Режим рабочего времени и времени отдыха определяется Карпиловичем В.И. самостоятельно.</w:t>
      </w:r>
    </w:p>
    <w:p w:rsidR="006947EE" w:rsidRPr="006947EE" w:rsidRDefault="006947EE"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6947EE">
        <w:rPr>
          <w:rFonts w:ascii="Times New Roman" w:eastAsia="Times New Roman" w:hAnsi="Times New Roman" w:cs="Times New Roman"/>
          <w:color w:val="242424"/>
          <w:sz w:val="30"/>
          <w:szCs w:val="30"/>
          <w:lang w:eastAsia="ru-RU"/>
        </w:rPr>
        <w:t xml:space="preserve">6. В период дистанционной работы Карпиловичу В.И. осуществлять обмен электронными документами или сообщениями в электронном виде (в том числе СМС-сообщениями, файлами и записями), содержащими письменные задания, иную информацию для исполнения трудовых </w:t>
      </w:r>
      <w:r w:rsidRPr="006947EE">
        <w:rPr>
          <w:rFonts w:ascii="Times New Roman" w:eastAsia="Times New Roman" w:hAnsi="Times New Roman" w:cs="Times New Roman"/>
          <w:color w:val="242424"/>
          <w:sz w:val="30"/>
          <w:szCs w:val="30"/>
          <w:lang w:eastAsia="ru-RU"/>
        </w:rPr>
        <w:lastRenderedPageBreak/>
        <w:t>обязанностей, результаты выполненной работы, заявления и объяснения работника, уведомления, приказы и иные документы нанимателя, связанные с изменением и прекращением трудового договора, по электронной почте общества Eridan@mail.ru.</w:t>
      </w:r>
    </w:p>
    <w:p w:rsidR="006947EE" w:rsidRPr="006947EE" w:rsidRDefault="006947EE"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6947EE">
        <w:rPr>
          <w:rFonts w:ascii="Times New Roman" w:eastAsia="Times New Roman" w:hAnsi="Times New Roman" w:cs="Times New Roman"/>
          <w:color w:val="242424"/>
          <w:sz w:val="30"/>
          <w:szCs w:val="30"/>
          <w:lang w:eastAsia="ru-RU"/>
        </w:rPr>
        <w:t>7. Карпиловичу В.И. не позднее 15-го и 30-го числа каждого месяца представлять нанимателю отчет о проделанной работе с указанием времени, фактически затраченного на выполнение работы, на электронную почту общества Eridan@mail.ru.</w:t>
      </w:r>
    </w:p>
    <w:p w:rsidR="006947EE" w:rsidRPr="006947EE" w:rsidRDefault="006947EE" w:rsidP="00721055">
      <w:pPr>
        <w:shd w:val="clear" w:color="auto" w:fill="FFFFFF"/>
        <w:spacing w:after="0" w:line="240" w:lineRule="auto"/>
        <w:ind w:right="-284" w:firstLine="900"/>
        <w:jc w:val="both"/>
        <w:rPr>
          <w:rFonts w:ascii="Times New Roman" w:eastAsia="Times New Roman" w:hAnsi="Times New Roman" w:cs="Times New Roman"/>
          <w:color w:val="242424"/>
          <w:sz w:val="30"/>
          <w:szCs w:val="30"/>
          <w:lang w:eastAsia="ru-RU"/>
        </w:rPr>
      </w:pPr>
    </w:p>
    <w:tbl>
      <w:tblPr>
        <w:tblW w:w="10800" w:type="dxa"/>
        <w:tblCellMar>
          <w:top w:w="15" w:type="dxa"/>
          <w:left w:w="15" w:type="dxa"/>
          <w:bottom w:w="15" w:type="dxa"/>
          <w:right w:w="15" w:type="dxa"/>
        </w:tblCellMar>
        <w:tblLook w:val="04A0" w:firstRow="1" w:lastRow="0" w:firstColumn="1" w:lastColumn="0" w:noHBand="0" w:noVBand="1"/>
      </w:tblPr>
      <w:tblGrid>
        <w:gridCol w:w="10418"/>
        <w:gridCol w:w="382"/>
      </w:tblGrid>
      <w:tr w:rsidR="006947EE" w:rsidRPr="006947EE" w:rsidTr="006947EE">
        <w:tc>
          <w:tcPr>
            <w:tcW w:w="0" w:type="auto"/>
            <w:tcBorders>
              <w:top w:val="nil"/>
              <w:left w:val="nil"/>
              <w:bottom w:val="nil"/>
              <w:right w:val="nil"/>
            </w:tcBorders>
            <w:hideMark/>
          </w:tcPr>
          <w:p w:rsidR="006947EE" w:rsidRPr="006947EE" w:rsidRDefault="006947EE" w:rsidP="00721055">
            <w:pPr>
              <w:spacing w:after="0" w:line="240" w:lineRule="auto"/>
              <w:ind w:right="-284"/>
              <w:jc w:val="both"/>
              <w:rPr>
                <w:rFonts w:ascii="Times New Roman" w:eastAsia="Times New Roman" w:hAnsi="Times New Roman" w:cs="Times New Roman"/>
                <w:sz w:val="30"/>
                <w:szCs w:val="30"/>
                <w:lang w:eastAsia="ru-RU"/>
              </w:rPr>
            </w:pPr>
            <w:r w:rsidRPr="006947EE">
              <w:rPr>
                <w:rFonts w:ascii="Times New Roman" w:eastAsia="Times New Roman" w:hAnsi="Times New Roman" w:cs="Times New Roman"/>
                <w:sz w:val="30"/>
                <w:szCs w:val="30"/>
                <w:lang w:eastAsia="ru-RU"/>
              </w:rPr>
              <w:t>Основание:</w:t>
            </w:r>
            <w:r>
              <w:rPr>
                <w:rFonts w:ascii="Times New Roman" w:eastAsia="Times New Roman" w:hAnsi="Times New Roman" w:cs="Times New Roman"/>
                <w:sz w:val="30"/>
                <w:szCs w:val="30"/>
                <w:lang w:eastAsia="ru-RU"/>
              </w:rPr>
              <w:t xml:space="preserve"> заявление Карпиловича В.И. от 03.01.2024 № 1. </w:t>
            </w:r>
          </w:p>
        </w:tc>
        <w:tc>
          <w:tcPr>
            <w:tcW w:w="0" w:type="auto"/>
            <w:tcBorders>
              <w:top w:val="nil"/>
              <w:left w:val="nil"/>
              <w:bottom w:val="nil"/>
              <w:right w:val="nil"/>
            </w:tcBorders>
            <w:hideMark/>
          </w:tcPr>
          <w:p w:rsidR="006947EE" w:rsidRPr="006947EE" w:rsidRDefault="006947EE" w:rsidP="00721055">
            <w:pPr>
              <w:spacing w:after="0" w:line="240" w:lineRule="auto"/>
              <w:ind w:right="-284"/>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за</w:t>
            </w:r>
          </w:p>
        </w:tc>
      </w:tr>
    </w:tbl>
    <w:p w:rsidR="006947EE" w:rsidRPr="006947EE" w:rsidRDefault="006947EE" w:rsidP="00721055">
      <w:pPr>
        <w:shd w:val="clear" w:color="auto" w:fill="FFFFFF"/>
        <w:spacing w:after="0" w:line="240" w:lineRule="auto"/>
        <w:ind w:right="-284" w:firstLine="900"/>
        <w:jc w:val="both"/>
        <w:rPr>
          <w:rFonts w:ascii="Times New Roman" w:eastAsia="Times New Roman" w:hAnsi="Times New Roman" w:cs="Times New Roman"/>
          <w:color w:val="242424"/>
          <w:sz w:val="30"/>
          <w:szCs w:val="30"/>
          <w:lang w:eastAsia="ru-RU"/>
        </w:rPr>
      </w:pPr>
    </w:p>
    <w:tbl>
      <w:tblPr>
        <w:tblW w:w="10800" w:type="dxa"/>
        <w:tblCellMar>
          <w:top w:w="15" w:type="dxa"/>
          <w:left w:w="15" w:type="dxa"/>
          <w:bottom w:w="15" w:type="dxa"/>
          <w:right w:w="15" w:type="dxa"/>
        </w:tblCellMar>
        <w:tblLook w:val="04A0" w:firstRow="1" w:lastRow="0" w:firstColumn="1" w:lastColumn="0" w:noHBand="0" w:noVBand="1"/>
      </w:tblPr>
      <w:tblGrid>
        <w:gridCol w:w="5407"/>
        <w:gridCol w:w="1844"/>
        <w:gridCol w:w="3549"/>
      </w:tblGrid>
      <w:tr w:rsidR="006947EE" w:rsidRPr="006947EE" w:rsidTr="006947EE">
        <w:tc>
          <w:tcPr>
            <w:tcW w:w="0" w:type="auto"/>
            <w:tcBorders>
              <w:top w:val="nil"/>
              <w:left w:val="nil"/>
              <w:bottom w:val="nil"/>
              <w:right w:val="nil"/>
            </w:tcBorders>
            <w:hideMark/>
          </w:tcPr>
          <w:p w:rsidR="006947EE" w:rsidRPr="006947EE" w:rsidRDefault="006947EE" w:rsidP="00721055">
            <w:pPr>
              <w:spacing w:after="0" w:line="240" w:lineRule="auto"/>
              <w:ind w:right="-284"/>
              <w:rPr>
                <w:rFonts w:ascii="Times New Roman" w:eastAsia="Times New Roman" w:hAnsi="Times New Roman" w:cs="Times New Roman"/>
                <w:sz w:val="30"/>
                <w:szCs w:val="30"/>
                <w:lang w:eastAsia="ru-RU"/>
              </w:rPr>
            </w:pPr>
            <w:r w:rsidRPr="006947EE">
              <w:rPr>
                <w:rFonts w:ascii="Times New Roman" w:eastAsia="Times New Roman" w:hAnsi="Times New Roman" w:cs="Times New Roman"/>
                <w:sz w:val="30"/>
                <w:szCs w:val="30"/>
                <w:lang w:eastAsia="ru-RU"/>
              </w:rPr>
              <w:t>Директор общества</w:t>
            </w:r>
          </w:p>
        </w:tc>
        <w:tc>
          <w:tcPr>
            <w:tcW w:w="0" w:type="auto"/>
            <w:tcBorders>
              <w:top w:val="nil"/>
              <w:left w:val="nil"/>
              <w:bottom w:val="nil"/>
              <w:right w:val="nil"/>
            </w:tcBorders>
            <w:hideMark/>
          </w:tcPr>
          <w:p w:rsidR="006947EE" w:rsidRPr="006947EE" w:rsidRDefault="006947EE" w:rsidP="00721055">
            <w:pPr>
              <w:spacing w:after="0" w:line="240" w:lineRule="auto"/>
              <w:ind w:right="-284"/>
              <w:jc w:val="center"/>
              <w:rPr>
                <w:rFonts w:ascii="Times New Roman" w:eastAsia="Times New Roman" w:hAnsi="Times New Roman" w:cs="Times New Roman"/>
                <w:sz w:val="30"/>
                <w:szCs w:val="30"/>
                <w:lang w:eastAsia="ru-RU"/>
              </w:rPr>
            </w:pPr>
            <w:r w:rsidRPr="006947EE">
              <w:rPr>
                <w:rFonts w:ascii="Times New Roman" w:eastAsia="Times New Roman" w:hAnsi="Times New Roman" w:cs="Times New Roman"/>
                <w:i/>
                <w:iCs/>
                <w:sz w:val="30"/>
                <w:szCs w:val="30"/>
                <w:lang w:eastAsia="ru-RU"/>
              </w:rPr>
              <w:t>Подпись</w:t>
            </w:r>
          </w:p>
        </w:tc>
        <w:tc>
          <w:tcPr>
            <w:tcW w:w="0" w:type="auto"/>
            <w:tcBorders>
              <w:top w:val="nil"/>
              <w:left w:val="nil"/>
              <w:bottom w:val="nil"/>
              <w:right w:val="nil"/>
            </w:tcBorders>
            <w:hideMark/>
          </w:tcPr>
          <w:p w:rsidR="006947EE" w:rsidRPr="006947EE" w:rsidRDefault="006947EE" w:rsidP="00721055">
            <w:pPr>
              <w:spacing w:after="0" w:line="240" w:lineRule="auto"/>
              <w:ind w:right="-284"/>
              <w:rPr>
                <w:rFonts w:ascii="Times New Roman" w:eastAsia="Times New Roman" w:hAnsi="Times New Roman" w:cs="Times New Roman"/>
                <w:sz w:val="30"/>
                <w:szCs w:val="30"/>
                <w:lang w:eastAsia="ru-RU"/>
              </w:rPr>
            </w:pPr>
            <w:r w:rsidRPr="006947EE">
              <w:rPr>
                <w:rFonts w:ascii="Times New Roman" w:eastAsia="Times New Roman" w:hAnsi="Times New Roman" w:cs="Times New Roman"/>
                <w:sz w:val="30"/>
                <w:szCs w:val="30"/>
                <w:lang w:eastAsia="ru-RU"/>
              </w:rPr>
              <w:t>А.Н.Петрович</w:t>
            </w:r>
          </w:p>
        </w:tc>
      </w:tr>
      <w:tr w:rsidR="006947EE" w:rsidRPr="006947EE" w:rsidTr="006947EE">
        <w:tc>
          <w:tcPr>
            <w:tcW w:w="0" w:type="auto"/>
            <w:tcBorders>
              <w:top w:val="nil"/>
              <w:left w:val="nil"/>
              <w:bottom w:val="nil"/>
              <w:right w:val="nil"/>
            </w:tcBorders>
            <w:hideMark/>
          </w:tcPr>
          <w:p w:rsidR="006947EE" w:rsidRPr="006947EE" w:rsidRDefault="006947EE" w:rsidP="00721055">
            <w:pPr>
              <w:spacing w:after="0" w:line="240" w:lineRule="auto"/>
              <w:ind w:right="-284"/>
              <w:rPr>
                <w:rFonts w:ascii="Times New Roman" w:eastAsia="Times New Roman" w:hAnsi="Times New Roman" w:cs="Times New Roman"/>
                <w:sz w:val="30"/>
                <w:szCs w:val="30"/>
                <w:lang w:eastAsia="ru-RU"/>
              </w:rPr>
            </w:pPr>
          </w:p>
        </w:tc>
        <w:tc>
          <w:tcPr>
            <w:tcW w:w="0" w:type="auto"/>
            <w:tcBorders>
              <w:top w:val="nil"/>
              <w:left w:val="nil"/>
              <w:bottom w:val="nil"/>
              <w:right w:val="nil"/>
            </w:tcBorders>
            <w:hideMark/>
          </w:tcPr>
          <w:p w:rsidR="006947EE" w:rsidRPr="006947EE" w:rsidRDefault="006947EE" w:rsidP="00721055">
            <w:pPr>
              <w:spacing w:after="0" w:line="240" w:lineRule="auto"/>
              <w:ind w:right="-284"/>
              <w:jc w:val="center"/>
              <w:rPr>
                <w:rFonts w:ascii="Times New Roman" w:eastAsia="Times New Roman" w:hAnsi="Times New Roman" w:cs="Times New Roman"/>
                <w:sz w:val="30"/>
                <w:szCs w:val="30"/>
                <w:lang w:eastAsia="ru-RU"/>
              </w:rPr>
            </w:pPr>
          </w:p>
        </w:tc>
        <w:tc>
          <w:tcPr>
            <w:tcW w:w="0" w:type="auto"/>
            <w:tcBorders>
              <w:top w:val="nil"/>
              <w:left w:val="nil"/>
              <w:bottom w:val="nil"/>
              <w:right w:val="nil"/>
            </w:tcBorders>
            <w:hideMark/>
          </w:tcPr>
          <w:p w:rsidR="006947EE" w:rsidRPr="006947EE" w:rsidRDefault="006947EE" w:rsidP="00721055">
            <w:pPr>
              <w:spacing w:after="0" w:line="240" w:lineRule="auto"/>
              <w:ind w:right="-284" w:firstLine="450"/>
              <w:rPr>
                <w:rFonts w:ascii="Times New Roman" w:eastAsia="Times New Roman" w:hAnsi="Times New Roman" w:cs="Times New Roman"/>
                <w:sz w:val="30"/>
                <w:szCs w:val="30"/>
                <w:lang w:eastAsia="ru-RU"/>
              </w:rPr>
            </w:pPr>
          </w:p>
        </w:tc>
      </w:tr>
      <w:tr w:rsidR="006947EE" w:rsidRPr="006947EE" w:rsidTr="006947EE">
        <w:tc>
          <w:tcPr>
            <w:tcW w:w="0" w:type="auto"/>
            <w:tcBorders>
              <w:top w:val="nil"/>
              <w:left w:val="nil"/>
              <w:bottom w:val="nil"/>
              <w:right w:val="nil"/>
            </w:tcBorders>
            <w:hideMark/>
          </w:tcPr>
          <w:p w:rsidR="006947EE" w:rsidRPr="006947EE" w:rsidRDefault="006947EE" w:rsidP="00721055">
            <w:pPr>
              <w:spacing w:after="0" w:line="240" w:lineRule="auto"/>
              <w:ind w:right="-284"/>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 приказом ознакомлены</w:t>
            </w:r>
          </w:p>
        </w:tc>
        <w:tc>
          <w:tcPr>
            <w:tcW w:w="0" w:type="auto"/>
            <w:tcBorders>
              <w:top w:val="nil"/>
              <w:left w:val="nil"/>
              <w:bottom w:val="nil"/>
              <w:right w:val="nil"/>
            </w:tcBorders>
            <w:hideMark/>
          </w:tcPr>
          <w:p w:rsidR="006947EE" w:rsidRPr="006947EE" w:rsidRDefault="006947EE" w:rsidP="00721055">
            <w:pPr>
              <w:spacing w:after="0" w:line="240" w:lineRule="auto"/>
              <w:ind w:right="-284"/>
              <w:jc w:val="center"/>
              <w:rPr>
                <w:rFonts w:ascii="Times New Roman" w:eastAsia="Times New Roman" w:hAnsi="Times New Roman" w:cs="Times New Roman"/>
                <w:i/>
                <w:sz w:val="30"/>
                <w:szCs w:val="30"/>
                <w:lang w:eastAsia="ru-RU"/>
              </w:rPr>
            </w:pPr>
            <w:r w:rsidRPr="006947EE">
              <w:rPr>
                <w:rFonts w:ascii="Times New Roman" w:eastAsia="Times New Roman" w:hAnsi="Times New Roman" w:cs="Times New Roman"/>
                <w:i/>
                <w:sz w:val="30"/>
                <w:szCs w:val="30"/>
                <w:lang w:eastAsia="ru-RU"/>
              </w:rPr>
              <w:t>Подпись</w:t>
            </w:r>
          </w:p>
        </w:tc>
        <w:tc>
          <w:tcPr>
            <w:tcW w:w="0" w:type="auto"/>
            <w:tcBorders>
              <w:top w:val="nil"/>
              <w:left w:val="nil"/>
              <w:bottom w:val="nil"/>
              <w:right w:val="nil"/>
            </w:tcBorders>
            <w:hideMark/>
          </w:tcPr>
          <w:p w:rsidR="006947EE" w:rsidRPr="00144522" w:rsidRDefault="006947EE" w:rsidP="00721055">
            <w:pPr>
              <w:spacing w:after="0" w:line="240" w:lineRule="auto"/>
              <w:ind w:right="-284"/>
              <w:rPr>
                <w:rFonts w:ascii="Times New Roman" w:eastAsia="Times New Roman" w:hAnsi="Times New Roman" w:cs="Times New Roman"/>
                <w:sz w:val="30"/>
                <w:szCs w:val="30"/>
                <w:lang w:eastAsia="ru-RU"/>
              </w:rPr>
            </w:pPr>
            <w:r w:rsidRPr="00144522">
              <w:rPr>
                <w:rFonts w:ascii="Times New Roman" w:eastAsia="Times New Roman" w:hAnsi="Times New Roman" w:cs="Times New Roman"/>
                <w:sz w:val="30"/>
                <w:szCs w:val="30"/>
                <w:lang w:eastAsia="ru-RU"/>
              </w:rPr>
              <w:t>В.И.Карпилович</w:t>
            </w:r>
          </w:p>
        </w:tc>
      </w:tr>
      <w:tr w:rsidR="006947EE" w:rsidRPr="006947EE" w:rsidTr="006947EE">
        <w:tc>
          <w:tcPr>
            <w:tcW w:w="0" w:type="auto"/>
            <w:tcBorders>
              <w:top w:val="nil"/>
              <w:left w:val="nil"/>
              <w:bottom w:val="nil"/>
              <w:right w:val="nil"/>
            </w:tcBorders>
            <w:hideMark/>
          </w:tcPr>
          <w:p w:rsidR="006947EE" w:rsidRPr="006947EE" w:rsidRDefault="006947EE" w:rsidP="00721055">
            <w:pPr>
              <w:spacing w:after="0" w:line="240" w:lineRule="auto"/>
              <w:ind w:right="-284"/>
              <w:rPr>
                <w:rFonts w:ascii="Times New Roman" w:eastAsia="Times New Roman" w:hAnsi="Times New Roman" w:cs="Times New Roman"/>
                <w:sz w:val="30"/>
                <w:szCs w:val="30"/>
                <w:lang w:eastAsia="ru-RU"/>
              </w:rPr>
            </w:pPr>
          </w:p>
        </w:tc>
        <w:tc>
          <w:tcPr>
            <w:tcW w:w="0" w:type="auto"/>
            <w:tcBorders>
              <w:top w:val="nil"/>
              <w:left w:val="nil"/>
              <w:bottom w:val="nil"/>
              <w:right w:val="nil"/>
            </w:tcBorders>
            <w:hideMark/>
          </w:tcPr>
          <w:p w:rsidR="006947EE" w:rsidRPr="006947EE" w:rsidRDefault="006947EE" w:rsidP="00721055">
            <w:pPr>
              <w:spacing w:after="0" w:line="240" w:lineRule="auto"/>
              <w:ind w:right="-284"/>
              <w:jc w:val="center"/>
              <w:rPr>
                <w:rFonts w:ascii="Times New Roman" w:eastAsia="Times New Roman" w:hAnsi="Times New Roman" w:cs="Times New Roman"/>
                <w:i/>
                <w:sz w:val="30"/>
                <w:szCs w:val="30"/>
                <w:lang w:eastAsia="ru-RU"/>
              </w:rPr>
            </w:pPr>
          </w:p>
        </w:tc>
        <w:tc>
          <w:tcPr>
            <w:tcW w:w="0" w:type="auto"/>
            <w:tcBorders>
              <w:top w:val="nil"/>
              <w:left w:val="nil"/>
              <w:bottom w:val="nil"/>
              <w:right w:val="nil"/>
            </w:tcBorders>
            <w:hideMark/>
          </w:tcPr>
          <w:p w:rsidR="006947EE" w:rsidRPr="00144522" w:rsidRDefault="006947EE" w:rsidP="00721055">
            <w:pPr>
              <w:spacing w:after="0" w:line="240" w:lineRule="auto"/>
              <w:ind w:right="-284" w:firstLine="450"/>
              <w:rPr>
                <w:rFonts w:ascii="Times New Roman" w:eastAsia="Times New Roman" w:hAnsi="Times New Roman" w:cs="Times New Roman"/>
                <w:sz w:val="30"/>
                <w:szCs w:val="30"/>
                <w:lang w:eastAsia="ru-RU"/>
              </w:rPr>
            </w:pPr>
            <w:r w:rsidRPr="00144522">
              <w:rPr>
                <w:rFonts w:ascii="Times New Roman" w:eastAsia="Times New Roman" w:hAnsi="Times New Roman" w:cs="Times New Roman"/>
                <w:sz w:val="30"/>
                <w:szCs w:val="30"/>
                <w:lang w:eastAsia="ru-RU"/>
              </w:rPr>
              <w:t>03.01.2024</w:t>
            </w:r>
          </w:p>
        </w:tc>
      </w:tr>
      <w:tr w:rsidR="006947EE" w:rsidRPr="006947EE" w:rsidTr="006947EE">
        <w:tc>
          <w:tcPr>
            <w:tcW w:w="0" w:type="auto"/>
            <w:tcBorders>
              <w:top w:val="nil"/>
              <w:left w:val="nil"/>
              <w:bottom w:val="nil"/>
              <w:right w:val="nil"/>
            </w:tcBorders>
            <w:hideMark/>
          </w:tcPr>
          <w:p w:rsidR="006947EE" w:rsidRPr="006947EE" w:rsidRDefault="006947EE" w:rsidP="00721055">
            <w:pPr>
              <w:spacing w:after="0" w:line="240" w:lineRule="auto"/>
              <w:ind w:right="-284"/>
              <w:rPr>
                <w:rFonts w:ascii="Times New Roman" w:eastAsia="Times New Roman" w:hAnsi="Times New Roman" w:cs="Times New Roman"/>
                <w:sz w:val="30"/>
                <w:szCs w:val="30"/>
                <w:lang w:eastAsia="ru-RU"/>
              </w:rPr>
            </w:pPr>
          </w:p>
        </w:tc>
        <w:tc>
          <w:tcPr>
            <w:tcW w:w="0" w:type="auto"/>
            <w:tcBorders>
              <w:top w:val="nil"/>
              <w:left w:val="nil"/>
              <w:bottom w:val="nil"/>
              <w:right w:val="nil"/>
            </w:tcBorders>
            <w:hideMark/>
          </w:tcPr>
          <w:p w:rsidR="006947EE" w:rsidRPr="006947EE" w:rsidRDefault="006947EE" w:rsidP="00721055">
            <w:pPr>
              <w:spacing w:after="0" w:line="240" w:lineRule="auto"/>
              <w:ind w:right="-284"/>
              <w:jc w:val="center"/>
              <w:rPr>
                <w:rFonts w:ascii="Times New Roman" w:eastAsia="Times New Roman" w:hAnsi="Times New Roman" w:cs="Times New Roman"/>
                <w:i/>
                <w:sz w:val="30"/>
                <w:szCs w:val="30"/>
                <w:lang w:eastAsia="ru-RU"/>
              </w:rPr>
            </w:pPr>
            <w:r w:rsidRPr="006947EE">
              <w:rPr>
                <w:rFonts w:ascii="Times New Roman" w:eastAsia="Times New Roman" w:hAnsi="Times New Roman" w:cs="Times New Roman"/>
                <w:i/>
                <w:iCs/>
                <w:sz w:val="30"/>
                <w:szCs w:val="30"/>
                <w:lang w:eastAsia="ru-RU"/>
              </w:rPr>
              <w:t>Подпись</w:t>
            </w:r>
          </w:p>
        </w:tc>
        <w:tc>
          <w:tcPr>
            <w:tcW w:w="0" w:type="auto"/>
            <w:tcBorders>
              <w:top w:val="nil"/>
              <w:left w:val="nil"/>
              <w:bottom w:val="nil"/>
              <w:right w:val="nil"/>
            </w:tcBorders>
            <w:hideMark/>
          </w:tcPr>
          <w:p w:rsidR="006947EE" w:rsidRPr="00144522" w:rsidRDefault="006947EE" w:rsidP="00721055">
            <w:pPr>
              <w:spacing w:after="0" w:line="240" w:lineRule="auto"/>
              <w:ind w:right="-284"/>
              <w:rPr>
                <w:rFonts w:ascii="Times New Roman" w:eastAsia="Times New Roman" w:hAnsi="Times New Roman" w:cs="Times New Roman"/>
                <w:sz w:val="30"/>
                <w:szCs w:val="30"/>
                <w:lang w:eastAsia="ru-RU"/>
              </w:rPr>
            </w:pPr>
            <w:r w:rsidRPr="00144522">
              <w:rPr>
                <w:rFonts w:ascii="Times New Roman" w:eastAsia="Times New Roman" w:hAnsi="Times New Roman" w:cs="Times New Roman"/>
                <w:sz w:val="30"/>
                <w:szCs w:val="30"/>
                <w:lang w:eastAsia="ru-RU"/>
              </w:rPr>
              <w:t>И.Н.Кольцова</w:t>
            </w:r>
          </w:p>
          <w:p w:rsidR="006947EE" w:rsidRPr="00144522" w:rsidRDefault="006947EE" w:rsidP="00721055">
            <w:pPr>
              <w:spacing w:after="0" w:line="240" w:lineRule="auto"/>
              <w:ind w:right="-284" w:firstLine="450"/>
              <w:rPr>
                <w:rFonts w:ascii="Times New Roman" w:eastAsia="Times New Roman" w:hAnsi="Times New Roman" w:cs="Times New Roman"/>
                <w:sz w:val="30"/>
                <w:szCs w:val="30"/>
                <w:lang w:eastAsia="ru-RU"/>
              </w:rPr>
            </w:pPr>
            <w:r w:rsidRPr="00144522">
              <w:rPr>
                <w:rFonts w:ascii="Times New Roman" w:eastAsia="Times New Roman" w:hAnsi="Times New Roman" w:cs="Times New Roman"/>
                <w:iCs/>
                <w:sz w:val="30"/>
                <w:szCs w:val="30"/>
                <w:lang w:eastAsia="ru-RU"/>
              </w:rPr>
              <w:t>03.01.2024</w:t>
            </w:r>
          </w:p>
        </w:tc>
      </w:tr>
      <w:tr w:rsidR="006947EE" w:rsidRPr="006947EE" w:rsidTr="006947EE">
        <w:tc>
          <w:tcPr>
            <w:tcW w:w="0" w:type="auto"/>
            <w:tcBorders>
              <w:top w:val="nil"/>
              <w:left w:val="nil"/>
              <w:bottom w:val="nil"/>
              <w:right w:val="nil"/>
            </w:tcBorders>
            <w:hideMark/>
          </w:tcPr>
          <w:p w:rsidR="006947EE" w:rsidRPr="006947EE" w:rsidRDefault="006947EE" w:rsidP="00721055">
            <w:pPr>
              <w:spacing w:after="0" w:line="240" w:lineRule="auto"/>
              <w:ind w:right="-284"/>
              <w:rPr>
                <w:rFonts w:ascii="Times New Roman" w:eastAsia="Times New Roman" w:hAnsi="Times New Roman" w:cs="Times New Roman"/>
                <w:sz w:val="30"/>
                <w:szCs w:val="30"/>
                <w:lang w:eastAsia="ru-RU"/>
              </w:rPr>
            </w:pPr>
          </w:p>
        </w:tc>
        <w:tc>
          <w:tcPr>
            <w:tcW w:w="0" w:type="auto"/>
            <w:tcBorders>
              <w:top w:val="nil"/>
              <w:left w:val="nil"/>
              <w:bottom w:val="nil"/>
              <w:right w:val="nil"/>
            </w:tcBorders>
            <w:hideMark/>
          </w:tcPr>
          <w:p w:rsidR="006947EE" w:rsidRPr="006947EE" w:rsidRDefault="006947EE" w:rsidP="00721055">
            <w:pPr>
              <w:spacing w:after="0" w:line="240" w:lineRule="auto"/>
              <w:ind w:right="-284"/>
              <w:jc w:val="center"/>
              <w:rPr>
                <w:rFonts w:ascii="Times New Roman" w:eastAsia="Times New Roman" w:hAnsi="Times New Roman" w:cs="Times New Roman"/>
                <w:sz w:val="30"/>
                <w:szCs w:val="30"/>
                <w:lang w:eastAsia="ru-RU"/>
              </w:rPr>
            </w:pPr>
          </w:p>
        </w:tc>
        <w:tc>
          <w:tcPr>
            <w:tcW w:w="0" w:type="auto"/>
            <w:tcBorders>
              <w:top w:val="nil"/>
              <w:left w:val="nil"/>
              <w:bottom w:val="nil"/>
              <w:right w:val="nil"/>
            </w:tcBorders>
            <w:hideMark/>
          </w:tcPr>
          <w:p w:rsidR="006947EE" w:rsidRPr="006947EE" w:rsidRDefault="006947EE" w:rsidP="00721055">
            <w:pPr>
              <w:spacing w:after="0" w:line="240" w:lineRule="auto"/>
              <w:ind w:right="-284"/>
              <w:rPr>
                <w:rFonts w:ascii="Times New Roman" w:eastAsia="Times New Roman" w:hAnsi="Times New Roman" w:cs="Times New Roman"/>
                <w:sz w:val="30"/>
                <w:szCs w:val="30"/>
                <w:lang w:eastAsia="ru-RU"/>
              </w:rPr>
            </w:pPr>
          </w:p>
        </w:tc>
      </w:tr>
    </w:tbl>
    <w:p w:rsidR="00FF6736" w:rsidRDefault="00971ECB" w:rsidP="00721055">
      <w:pPr>
        <w:shd w:val="clear" w:color="auto" w:fill="FFFFFF"/>
        <w:spacing w:after="0" w:line="240" w:lineRule="auto"/>
        <w:ind w:right="-284"/>
        <w:jc w:val="center"/>
        <w:rPr>
          <w:rFonts w:ascii="Times New Roman" w:eastAsia="Times New Roman" w:hAnsi="Times New Roman" w:cs="Times New Roman"/>
          <w:b/>
          <w:bCs/>
          <w:color w:val="242424"/>
          <w:sz w:val="30"/>
          <w:szCs w:val="30"/>
          <w:lang w:eastAsia="ru-RU"/>
        </w:rPr>
      </w:pPr>
      <w:r>
        <w:rPr>
          <w:rFonts w:ascii="Times New Roman" w:eastAsia="Times New Roman" w:hAnsi="Times New Roman" w:cs="Times New Roman"/>
          <w:b/>
          <w:bCs/>
          <w:color w:val="242424"/>
          <w:sz w:val="30"/>
          <w:szCs w:val="30"/>
          <w:lang w:eastAsia="ru-RU"/>
        </w:rPr>
        <w:t>9</w:t>
      </w:r>
      <w:r w:rsidR="00FF6736" w:rsidRPr="00FF6736">
        <w:rPr>
          <w:rFonts w:ascii="Times New Roman" w:eastAsia="Times New Roman" w:hAnsi="Times New Roman" w:cs="Times New Roman"/>
          <w:b/>
          <w:bCs/>
          <w:color w:val="242424"/>
          <w:sz w:val="30"/>
          <w:szCs w:val="30"/>
          <w:lang w:eastAsia="ru-RU"/>
        </w:rPr>
        <w:t>. Оформление и выдача дубликата трудовой книжки</w:t>
      </w:r>
    </w:p>
    <w:p w:rsidR="00971ECB" w:rsidRPr="00FF6736" w:rsidRDefault="00971ECB" w:rsidP="00721055">
      <w:pPr>
        <w:shd w:val="clear" w:color="auto" w:fill="FFFFFF"/>
        <w:spacing w:after="0" w:line="240" w:lineRule="auto"/>
        <w:ind w:right="-284"/>
        <w:jc w:val="center"/>
        <w:rPr>
          <w:rFonts w:ascii="Times New Roman" w:eastAsia="Times New Roman" w:hAnsi="Times New Roman" w:cs="Times New Roman"/>
          <w:color w:val="242424"/>
          <w:sz w:val="30"/>
          <w:szCs w:val="30"/>
          <w:lang w:eastAsia="ru-RU"/>
        </w:rPr>
      </w:pP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xml:space="preserve">С 01.01.2024 при оформлении дубликата трудовой книжки подтверждение информации о трудовой деятельности работника за период начиная с 01.01.2003 будет осуществляться на основании </w:t>
      </w:r>
      <w:r w:rsidRPr="00FF6736">
        <w:rPr>
          <w:rFonts w:ascii="Times New Roman" w:eastAsia="Times New Roman" w:hAnsi="Times New Roman" w:cs="Times New Roman"/>
          <w:b/>
          <w:bCs/>
          <w:color w:val="242424"/>
          <w:sz w:val="30"/>
          <w:szCs w:val="30"/>
          <w:lang w:eastAsia="ru-RU"/>
        </w:rPr>
        <w:t>сведений ФСЗН</w:t>
      </w:r>
      <w:r w:rsidRPr="00FF6736">
        <w:rPr>
          <w:rFonts w:ascii="Times New Roman" w:eastAsia="Times New Roman" w:hAnsi="Times New Roman" w:cs="Times New Roman"/>
          <w:color w:val="242424"/>
          <w:sz w:val="30"/>
          <w:szCs w:val="30"/>
          <w:lang w:eastAsia="ru-RU"/>
        </w:rPr>
        <w:t>, содержащихся в индивидуальном лицевом счете застрахованного лица, открытом для ведения индивидуального (персонифицированного) учета в системе госсоцстрахования (ч. 3 ст. 50 ТК-2024).</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Информацию о трудовой деятельности работника наниматель сможет получить </w:t>
      </w:r>
      <w:r w:rsidRPr="00FF6736">
        <w:rPr>
          <w:rFonts w:ascii="Times New Roman" w:eastAsia="Times New Roman" w:hAnsi="Times New Roman" w:cs="Times New Roman"/>
          <w:b/>
          <w:bCs/>
          <w:color w:val="242424"/>
          <w:sz w:val="30"/>
          <w:szCs w:val="30"/>
          <w:lang w:eastAsia="ru-RU"/>
        </w:rPr>
        <w:t>безвозмездно</w:t>
      </w:r>
      <w:r w:rsidRPr="00FF6736">
        <w:rPr>
          <w:rFonts w:ascii="Times New Roman" w:eastAsia="Times New Roman" w:hAnsi="Times New Roman" w:cs="Times New Roman"/>
          <w:color w:val="242424"/>
          <w:sz w:val="30"/>
          <w:szCs w:val="30"/>
          <w:lang w:eastAsia="ru-RU"/>
        </w:rPr>
        <w:t> посредством (ч. 1 п. 69-1 Инструкции о трудовых книжках в новой редакции, абз. 7 ч. 2 ст. 11 Закона о персонифицированном учете в редакции от 29.06.2023, действующей с 01.01.2024):</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общегосударственной автоматизированной информационной системы (ОАИС);</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информационного ресурса "Личный кабинет плательщика взносов", размещенного на корпоративном портале ФСЗН.</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Для этого необходимо будет направить </w:t>
      </w:r>
      <w:r w:rsidRPr="00FF6736">
        <w:rPr>
          <w:rFonts w:ascii="Times New Roman" w:eastAsia="Times New Roman" w:hAnsi="Times New Roman" w:cs="Times New Roman"/>
          <w:b/>
          <w:bCs/>
          <w:color w:val="242424"/>
          <w:sz w:val="30"/>
          <w:szCs w:val="30"/>
          <w:lang w:eastAsia="ru-RU"/>
        </w:rPr>
        <w:t>запрос</w:t>
      </w:r>
      <w:r w:rsidRPr="00FF6736">
        <w:rPr>
          <w:rFonts w:ascii="Times New Roman" w:eastAsia="Times New Roman" w:hAnsi="Times New Roman" w:cs="Times New Roman"/>
          <w:color w:val="242424"/>
          <w:sz w:val="30"/>
          <w:szCs w:val="30"/>
          <w:lang w:eastAsia="ru-RU"/>
        </w:rPr>
        <w:t> по установленной форме.</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b/>
          <w:bCs/>
          <w:color w:val="242424"/>
          <w:sz w:val="30"/>
          <w:szCs w:val="30"/>
          <w:lang w:eastAsia="ru-RU"/>
        </w:rPr>
        <w:t>Сформировать</w:t>
      </w:r>
      <w:r w:rsidRPr="00FF6736">
        <w:rPr>
          <w:rFonts w:ascii="Times New Roman" w:eastAsia="Times New Roman" w:hAnsi="Times New Roman" w:cs="Times New Roman"/>
          <w:color w:val="242424"/>
          <w:sz w:val="30"/>
          <w:szCs w:val="30"/>
          <w:lang w:eastAsia="ru-RU"/>
        </w:rPr>
        <w:t xml:space="preserve"> запрашиваемую информацию (также по установленной форме) и </w:t>
      </w:r>
      <w:r w:rsidRPr="00FF6736">
        <w:rPr>
          <w:rFonts w:ascii="Times New Roman" w:eastAsia="Times New Roman" w:hAnsi="Times New Roman" w:cs="Times New Roman"/>
          <w:b/>
          <w:bCs/>
          <w:color w:val="242424"/>
          <w:sz w:val="30"/>
          <w:szCs w:val="30"/>
          <w:lang w:eastAsia="ru-RU"/>
        </w:rPr>
        <w:t>направить</w:t>
      </w:r>
      <w:r w:rsidRPr="00FF6736">
        <w:rPr>
          <w:rFonts w:ascii="Times New Roman" w:eastAsia="Times New Roman" w:hAnsi="Times New Roman" w:cs="Times New Roman"/>
          <w:color w:val="242424"/>
          <w:sz w:val="30"/>
          <w:szCs w:val="30"/>
          <w:lang w:eastAsia="ru-RU"/>
        </w:rPr>
        <w:t xml:space="preserve"> ее нанимателю ФСЗН должен </w:t>
      </w:r>
      <w:r w:rsidRPr="00FF6736">
        <w:rPr>
          <w:rFonts w:ascii="Times New Roman" w:eastAsia="Times New Roman" w:hAnsi="Times New Roman" w:cs="Times New Roman"/>
          <w:b/>
          <w:bCs/>
          <w:color w:val="242424"/>
          <w:sz w:val="30"/>
          <w:szCs w:val="30"/>
          <w:lang w:eastAsia="ru-RU"/>
        </w:rPr>
        <w:t>не позднее дня</w:t>
      </w:r>
      <w:r w:rsidRPr="00FF6736">
        <w:rPr>
          <w:rFonts w:ascii="Times New Roman" w:eastAsia="Times New Roman" w:hAnsi="Times New Roman" w:cs="Times New Roman"/>
          <w:color w:val="242424"/>
          <w:sz w:val="30"/>
          <w:szCs w:val="30"/>
          <w:lang w:eastAsia="ru-RU"/>
        </w:rPr>
        <w:t>, следующего за днем поступления запроса (ч. 3 п. 69-1 Инструкции о трудовых книжках в новой редакции).</w:t>
      </w:r>
    </w:p>
    <w:p w:rsidR="00971ECB" w:rsidRDefault="00971ECB" w:rsidP="00721055">
      <w:pPr>
        <w:shd w:val="clear" w:color="auto" w:fill="FFFFFF"/>
        <w:spacing w:after="0" w:line="240" w:lineRule="auto"/>
        <w:ind w:right="-284"/>
        <w:jc w:val="center"/>
        <w:rPr>
          <w:rFonts w:ascii="Arial" w:eastAsia="Times New Roman" w:hAnsi="Arial" w:cs="Arial"/>
          <w:b/>
          <w:bCs/>
          <w:color w:val="2A3439"/>
          <w:sz w:val="21"/>
          <w:szCs w:val="21"/>
          <w:lang w:eastAsia="ru-RU"/>
        </w:rPr>
      </w:pPr>
    </w:p>
    <w:p w:rsidR="00FF6736" w:rsidRPr="00FF6736" w:rsidRDefault="00971ECB" w:rsidP="00721055">
      <w:pPr>
        <w:shd w:val="clear" w:color="auto" w:fill="FFFFFF"/>
        <w:spacing w:after="0" w:line="240" w:lineRule="auto"/>
        <w:ind w:right="-284"/>
        <w:jc w:val="center"/>
        <w:rPr>
          <w:rFonts w:ascii="Times New Roman" w:eastAsia="Times New Roman" w:hAnsi="Times New Roman" w:cs="Times New Roman"/>
          <w:color w:val="242424"/>
          <w:sz w:val="30"/>
          <w:szCs w:val="30"/>
          <w:lang w:eastAsia="ru-RU"/>
        </w:rPr>
      </w:pPr>
      <w:r>
        <w:rPr>
          <w:rFonts w:ascii="Times New Roman" w:eastAsia="Times New Roman" w:hAnsi="Times New Roman" w:cs="Times New Roman"/>
          <w:b/>
          <w:bCs/>
          <w:color w:val="242424"/>
          <w:sz w:val="30"/>
          <w:szCs w:val="30"/>
          <w:lang w:eastAsia="ru-RU"/>
        </w:rPr>
        <w:t>10</w:t>
      </w:r>
      <w:r w:rsidR="00FF6736" w:rsidRPr="00FF6736">
        <w:rPr>
          <w:rFonts w:ascii="Times New Roman" w:eastAsia="Times New Roman" w:hAnsi="Times New Roman" w:cs="Times New Roman"/>
          <w:b/>
          <w:bCs/>
          <w:color w:val="242424"/>
          <w:sz w:val="30"/>
          <w:szCs w:val="30"/>
          <w:lang w:eastAsia="ru-RU"/>
        </w:rPr>
        <w:t>. Электронная форма взаимодействия нанимателя и работника</w:t>
      </w:r>
    </w:p>
    <w:p w:rsidR="00FF6736" w:rsidRPr="00FF6736" w:rsidRDefault="00FF6736" w:rsidP="00721055">
      <w:pPr>
        <w:shd w:val="clear" w:color="auto" w:fill="FFFFFF"/>
        <w:spacing w:after="0" w:line="240" w:lineRule="auto"/>
        <w:ind w:right="-284" w:firstLine="900"/>
        <w:jc w:val="both"/>
        <w:rPr>
          <w:rFonts w:ascii="Times New Roman" w:eastAsia="Times New Roman" w:hAnsi="Times New Roman" w:cs="Times New Roman"/>
          <w:color w:val="242424"/>
          <w:sz w:val="30"/>
          <w:szCs w:val="30"/>
          <w:lang w:eastAsia="ru-RU"/>
        </w:rPr>
      </w:pP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С 01.01.2024 наниматель и работник могут совершать </w:t>
      </w:r>
      <w:r w:rsidRPr="00FF6736">
        <w:rPr>
          <w:rFonts w:ascii="Times New Roman" w:eastAsia="Times New Roman" w:hAnsi="Times New Roman" w:cs="Times New Roman"/>
          <w:b/>
          <w:bCs/>
          <w:color w:val="242424"/>
          <w:sz w:val="30"/>
          <w:szCs w:val="30"/>
          <w:lang w:eastAsia="ru-RU"/>
        </w:rPr>
        <w:t>в</w:t>
      </w:r>
      <w:r w:rsidRPr="00FF6736">
        <w:rPr>
          <w:rFonts w:ascii="Times New Roman" w:eastAsia="Times New Roman" w:hAnsi="Times New Roman" w:cs="Times New Roman"/>
          <w:color w:val="242424"/>
          <w:sz w:val="30"/>
          <w:szCs w:val="30"/>
          <w:lang w:eastAsia="ru-RU"/>
        </w:rPr>
        <w:t> </w:t>
      </w:r>
      <w:r w:rsidRPr="00FF6736">
        <w:rPr>
          <w:rFonts w:ascii="Times New Roman" w:eastAsia="Times New Roman" w:hAnsi="Times New Roman" w:cs="Times New Roman"/>
          <w:b/>
          <w:bCs/>
          <w:color w:val="242424"/>
          <w:sz w:val="30"/>
          <w:szCs w:val="30"/>
          <w:lang w:eastAsia="ru-RU"/>
        </w:rPr>
        <w:t xml:space="preserve">электронном виде </w:t>
      </w:r>
      <w:r w:rsidRPr="00FF6736">
        <w:rPr>
          <w:rFonts w:ascii="Times New Roman" w:eastAsia="Times New Roman" w:hAnsi="Times New Roman" w:cs="Times New Roman"/>
          <w:color w:val="242424"/>
          <w:sz w:val="30"/>
          <w:szCs w:val="30"/>
          <w:lang w:eastAsia="ru-RU"/>
        </w:rPr>
        <w:t>следующие кадровые действия (ч. 1 ст. 29-1 ТК-2024):</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предупреждение работника;</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получение от работника согласия;</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ознакомление работника с ЛПА, приказами (распоряжениями) нанимателя, уведомлениями, требованиями и иными документами, ведение которых предусмотрено законодательством о труде, в том числе под подпись;</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обращение работника к нанимателю;</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 иные действия, предусмотренные законодательством о труде.</w:t>
      </w:r>
    </w:p>
    <w:p w:rsidR="00FF6736" w:rsidRPr="00FF6736" w:rsidRDefault="00FF6736" w:rsidP="00721055">
      <w:pPr>
        <w:shd w:val="clear" w:color="auto" w:fill="FFFFFF"/>
        <w:spacing w:after="0" w:line="240" w:lineRule="auto"/>
        <w:ind w:right="-284" w:firstLine="450"/>
        <w:jc w:val="both"/>
        <w:rPr>
          <w:rFonts w:ascii="Times New Roman" w:eastAsia="Times New Roman" w:hAnsi="Times New Roman" w:cs="Times New Roman"/>
          <w:color w:val="242424"/>
          <w:sz w:val="30"/>
          <w:szCs w:val="30"/>
          <w:lang w:eastAsia="ru-RU"/>
        </w:rPr>
      </w:pPr>
      <w:r w:rsidRPr="00FF6736">
        <w:rPr>
          <w:rFonts w:ascii="Times New Roman" w:eastAsia="Times New Roman" w:hAnsi="Times New Roman" w:cs="Times New Roman"/>
          <w:color w:val="242424"/>
          <w:sz w:val="30"/>
          <w:szCs w:val="30"/>
          <w:lang w:eastAsia="ru-RU"/>
        </w:rPr>
        <w:t>Однако это возможно только при условии, что программно-технические средства, используемые нанимателем, позволяют однозначно идентифицировать работник</w:t>
      </w:r>
      <w:r w:rsidR="007F1084">
        <w:rPr>
          <w:rFonts w:ascii="Times New Roman" w:eastAsia="Times New Roman" w:hAnsi="Times New Roman" w:cs="Times New Roman"/>
          <w:color w:val="242424"/>
          <w:sz w:val="30"/>
          <w:szCs w:val="30"/>
          <w:lang w:eastAsia="ru-RU"/>
        </w:rPr>
        <w:t>а.</w:t>
      </w:r>
    </w:p>
    <w:p w:rsidR="00FF6736" w:rsidRDefault="00FF6736" w:rsidP="00721055">
      <w:pPr>
        <w:shd w:val="clear" w:color="auto" w:fill="FFFFFF"/>
        <w:spacing w:after="0" w:line="240" w:lineRule="auto"/>
        <w:ind w:right="-284" w:firstLine="450"/>
        <w:jc w:val="both"/>
        <w:rPr>
          <w:rFonts w:ascii="Times New Roman" w:eastAsia="Times New Roman" w:hAnsi="Times New Roman" w:cs="Times New Roman"/>
          <w:i/>
          <w:iCs/>
          <w:color w:val="242424"/>
          <w:sz w:val="30"/>
          <w:szCs w:val="30"/>
          <w:lang w:eastAsia="ru-RU"/>
        </w:rPr>
      </w:pPr>
      <w:r w:rsidRPr="00FF6736">
        <w:rPr>
          <w:rFonts w:ascii="Times New Roman" w:eastAsia="Times New Roman" w:hAnsi="Times New Roman" w:cs="Times New Roman"/>
          <w:b/>
          <w:bCs/>
          <w:i/>
          <w:iCs/>
          <w:color w:val="242424"/>
          <w:sz w:val="30"/>
          <w:szCs w:val="30"/>
          <w:lang w:eastAsia="ru-RU"/>
        </w:rPr>
        <w:t> Обратите внимание!</w:t>
      </w:r>
      <w:r w:rsidR="006947EE">
        <w:rPr>
          <w:rFonts w:ascii="Times New Roman" w:eastAsia="Times New Roman" w:hAnsi="Times New Roman" w:cs="Times New Roman"/>
          <w:b/>
          <w:bCs/>
          <w:i/>
          <w:iCs/>
          <w:color w:val="242424"/>
          <w:sz w:val="30"/>
          <w:szCs w:val="30"/>
          <w:lang w:eastAsia="ru-RU"/>
        </w:rPr>
        <w:t xml:space="preserve"> </w:t>
      </w:r>
      <w:r w:rsidRPr="00FF6736">
        <w:rPr>
          <w:rFonts w:ascii="Times New Roman" w:eastAsia="Times New Roman" w:hAnsi="Times New Roman" w:cs="Times New Roman"/>
          <w:i/>
          <w:iCs/>
          <w:color w:val="242424"/>
          <w:sz w:val="30"/>
          <w:szCs w:val="30"/>
          <w:lang w:eastAsia="ru-RU"/>
        </w:rPr>
        <w:t>Заключение, продление и изменение трудовых договоров, договоров о полной материальной ответственности в электронном виде совершать нельзя (ч. 1 ст. 29-1 ТК-2024).</w:t>
      </w:r>
    </w:p>
    <w:p w:rsidR="00971ECB" w:rsidRDefault="00FF6736" w:rsidP="00721055">
      <w:pPr>
        <w:shd w:val="clear" w:color="auto" w:fill="FFFFFF"/>
        <w:spacing w:after="0" w:line="240" w:lineRule="auto"/>
        <w:ind w:right="-284" w:firstLine="450"/>
        <w:jc w:val="both"/>
      </w:pPr>
      <w:r w:rsidRPr="00FF6736">
        <w:rPr>
          <w:rFonts w:ascii="Times New Roman" w:eastAsia="Times New Roman" w:hAnsi="Times New Roman" w:cs="Times New Roman"/>
          <w:color w:val="242424"/>
          <w:sz w:val="30"/>
          <w:szCs w:val="30"/>
          <w:lang w:eastAsia="ru-RU"/>
        </w:rPr>
        <w:t>В случае принятия нанимателем решения о применении электронной формы взаимодействия нанимателя и работников об этом следует издать приказ. Кроме того, нужно разработать соответствующий ЛПА, регламентирующий кадровые действия, которые будут совершаться, и порядок их совершения в электронном виде. С ЛПА нужно ознакомить работников (ч. 2 ст. 29-1 ТК-2024).</w:t>
      </w:r>
    </w:p>
    <w:sectPr w:rsidR="00971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1B"/>
    <w:rsid w:val="000A7EE5"/>
    <w:rsid w:val="00144522"/>
    <w:rsid w:val="0014621B"/>
    <w:rsid w:val="001B1300"/>
    <w:rsid w:val="003D277D"/>
    <w:rsid w:val="005E22CE"/>
    <w:rsid w:val="006947EE"/>
    <w:rsid w:val="00715D30"/>
    <w:rsid w:val="00721055"/>
    <w:rsid w:val="007F1084"/>
    <w:rsid w:val="008E5DB7"/>
    <w:rsid w:val="00971ECB"/>
    <w:rsid w:val="00995672"/>
    <w:rsid w:val="00C74CD9"/>
    <w:rsid w:val="00FA3FFD"/>
    <w:rsid w:val="00FF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9FD4C-0119-4F6B-89FB-80F33A3D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l-text-alignjustify">
    <w:name w:val="il-text-align_justify"/>
    <w:basedOn w:val="a"/>
    <w:rsid w:val="00FF6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FF6736"/>
    <w:rPr>
      <w:i/>
      <w:iCs/>
    </w:rPr>
  </w:style>
  <w:style w:type="character" w:customStyle="1" w:styleId="word-wrapper">
    <w:name w:val="word-wrapper"/>
    <w:basedOn w:val="a0"/>
    <w:rsid w:val="00FF6736"/>
  </w:style>
  <w:style w:type="paragraph" w:customStyle="1" w:styleId="il-text-aligncenter">
    <w:name w:val="il-text-align_center"/>
    <w:basedOn w:val="a"/>
    <w:rsid w:val="00FF6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dden-element">
    <w:name w:val="hidden-element"/>
    <w:basedOn w:val="a0"/>
    <w:rsid w:val="00FF6736"/>
  </w:style>
  <w:style w:type="character" w:styleId="a4">
    <w:name w:val="Strong"/>
    <w:basedOn w:val="a0"/>
    <w:uiPriority w:val="22"/>
    <w:qFormat/>
    <w:rsid w:val="00FF6736"/>
    <w:rPr>
      <w:b/>
      <w:bCs/>
    </w:rPr>
  </w:style>
  <w:style w:type="character" w:customStyle="1" w:styleId="fake-non-breaking-space">
    <w:name w:val="fake-non-breaking-space"/>
    <w:basedOn w:val="a0"/>
    <w:rsid w:val="00FF6736"/>
  </w:style>
  <w:style w:type="character" w:customStyle="1" w:styleId="doc-image">
    <w:name w:val="doc-image"/>
    <w:basedOn w:val="a0"/>
    <w:rsid w:val="00FF6736"/>
  </w:style>
  <w:style w:type="paragraph" w:customStyle="1" w:styleId="il-text-alignleft">
    <w:name w:val="il-text-align_left"/>
    <w:basedOn w:val="a"/>
    <w:rsid w:val="00FF6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text-indent095cm">
    <w:name w:val="il-text-indent_0_95cm"/>
    <w:basedOn w:val="a"/>
    <w:rsid w:val="008E5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padding-left60px">
    <w:name w:val="il-padding-left_60px"/>
    <w:basedOn w:val="a"/>
    <w:rsid w:val="008E5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6947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8791623">
      <w:bodyDiv w:val="1"/>
      <w:marLeft w:val="0"/>
      <w:marRight w:val="0"/>
      <w:marTop w:val="0"/>
      <w:marBottom w:val="0"/>
      <w:divBdr>
        <w:top w:val="none" w:sz="0" w:space="0" w:color="auto"/>
        <w:left w:val="none" w:sz="0" w:space="0" w:color="auto"/>
        <w:bottom w:val="none" w:sz="0" w:space="0" w:color="auto"/>
        <w:right w:val="none" w:sz="0" w:space="0" w:color="auto"/>
      </w:divBdr>
      <w:divsChild>
        <w:div w:id="1759208505">
          <w:marLeft w:val="0"/>
          <w:marRight w:val="0"/>
          <w:marTop w:val="0"/>
          <w:marBottom w:val="0"/>
          <w:divBdr>
            <w:top w:val="none" w:sz="0" w:space="0" w:color="auto"/>
            <w:left w:val="none" w:sz="0" w:space="0" w:color="auto"/>
            <w:bottom w:val="none" w:sz="0" w:space="0" w:color="auto"/>
            <w:right w:val="none" w:sz="0" w:space="0" w:color="auto"/>
          </w:divBdr>
        </w:div>
        <w:div w:id="756944068">
          <w:marLeft w:val="0"/>
          <w:marRight w:val="0"/>
          <w:marTop w:val="0"/>
          <w:marBottom w:val="0"/>
          <w:divBdr>
            <w:top w:val="none" w:sz="0" w:space="0" w:color="auto"/>
            <w:left w:val="none" w:sz="0" w:space="0" w:color="auto"/>
            <w:bottom w:val="none" w:sz="0" w:space="0" w:color="auto"/>
            <w:right w:val="none" w:sz="0" w:space="0" w:color="auto"/>
          </w:divBdr>
        </w:div>
        <w:div w:id="135494987">
          <w:marLeft w:val="0"/>
          <w:marRight w:val="0"/>
          <w:marTop w:val="0"/>
          <w:marBottom w:val="0"/>
          <w:divBdr>
            <w:top w:val="none" w:sz="0" w:space="0" w:color="auto"/>
            <w:left w:val="none" w:sz="0" w:space="0" w:color="auto"/>
            <w:bottom w:val="none" w:sz="0" w:space="0" w:color="auto"/>
            <w:right w:val="none" w:sz="0" w:space="0" w:color="auto"/>
          </w:divBdr>
        </w:div>
      </w:divsChild>
    </w:div>
    <w:div w:id="1753434104">
      <w:bodyDiv w:val="1"/>
      <w:marLeft w:val="0"/>
      <w:marRight w:val="0"/>
      <w:marTop w:val="0"/>
      <w:marBottom w:val="0"/>
      <w:divBdr>
        <w:top w:val="none" w:sz="0" w:space="0" w:color="auto"/>
        <w:left w:val="none" w:sz="0" w:space="0" w:color="auto"/>
        <w:bottom w:val="none" w:sz="0" w:space="0" w:color="auto"/>
        <w:right w:val="none" w:sz="0" w:space="0" w:color="auto"/>
      </w:divBdr>
      <w:divsChild>
        <w:div w:id="551230608">
          <w:marLeft w:val="0"/>
          <w:marRight w:val="0"/>
          <w:marTop w:val="0"/>
          <w:marBottom w:val="0"/>
          <w:divBdr>
            <w:top w:val="none" w:sz="0" w:space="0" w:color="auto"/>
            <w:left w:val="none" w:sz="0" w:space="0" w:color="auto"/>
            <w:bottom w:val="none" w:sz="0" w:space="0" w:color="auto"/>
            <w:right w:val="none" w:sz="0" w:space="0" w:color="auto"/>
          </w:divBdr>
        </w:div>
        <w:div w:id="483425648">
          <w:marLeft w:val="0"/>
          <w:marRight w:val="0"/>
          <w:marTop w:val="0"/>
          <w:marBottom w:val="0"/>
          <w:divBdr>
            <w:top w:val="none" w:sz="0" w:space="0" w:color="auto"/>
            <w:left w:val="none" w:sz="0" w:space="0" w:color="auto"/>
            <w:bottom w:val="none" w:sz="0" w:space="0" w:color="auto"/>
            <w:right w:val="none" w:sz="0" w:space="0" w:color="auto"/>
          </w:divBdr>
        </w:div>
      </w:divsChild>
    </w:div>
    <w:div w:id="1854226512">
      <w:bodyDiv w:val="1"/>
      <w:marLeft w:val="0"/>
      <w:marRight w:val="0"/>
      <w:marTop w:val="0"/>
      <w:marBottom w:val="0"/>
      <w:divBdr>
        <w:top w:val="none" w:sz="0" w:space="0" w:color="auto"/>
        <w:left w:val="none" w:sz="0" w:space="0" w:color="auto"/>
        <w:bottom w:val="none" w:sz="0" w:space="0" w:color="auto"/>
        <w:right w:val="none" w:sz="0" w:space="0" w:color="auto"/>
      </w:divBdr>
      <w:divsChild>
        <w:div w:id="499852862">
          <w:marLeft w:val="0"/>
          <w:marRight w:val="0"/>
          <w:marTop w:val="0"/>
          <w:marBottom w:val="0"/>
          <w:divBdr>
            <w:top w:val="none" w:sz="0" w:space="0" w:color="auto"/>
            <w:left w:val="none" w:sz="0" w:space="0" w:color="auto"/>
            <w:bottom w:val="none" w:sz="0" w:space="0" w:color="auto"/>
            <w:right w:val="none" w:sz="0" w:space="0" w:color="auto"/>
          </w:divBdr>
          <w:divsChild>
            <w:div w:id="770323687">
              <w:marLeft w:val="0"/>
              <w:marRight w:val="0"/>
              <w:marTop w:val="0"/>
              <w:marBottom w:val="0"/>
              <w:divBdr>
                <w:top w:val="none" w:sz="0" w:space="0" w:color="auto"/>
                <w:left w:val="none" w:sz="0" w:space="0" w:color="auto"/>
                <w:bottom w:val="none" w:sz="0" w:space="0" w:color="auto"/>
                <w:right w:val="none" w:sz="0" w:space="0" w:color="auto"/>
              </w:divBdr>
              <w:divsChild>
                <w:div w:id="1172065581">
                  <w:marLeft w:val="0"/>
                  <w:marRight w:val="0"/>
                  <w:marTop w:val="0"/>
                  <w:marBottom w:val="0"/>
                  <w:divBdr>
                    <w:top w:val="none" w:sz="0" w:space="0" w:color="auto"/>
                    <w:left w:val="none" w:sz="0" w:space="0" w:color="auto"/>
                    <w:bottom w:val="none" w:sz="0" w:space="0" w:color="auto"/>
                    <w:right w:val="none" w:sz="0" w:space="0" w:color="auto"/>
                  </w:divBdr>
                </w:div>
                <w:div w:id="1376001638">
                  <w:marLeft w:val="0"/>
                  <w:marRight w:val="0"/>
                  <w:marTop w:val="0"/>
                  <w:marBottom w:val="0"/>
                  <w:divBdr>
                    <w:top w:val="none" w:sz="0" w:space="0" w:color="auto"/>
                    <w:left w:val="none" w:sz="0" w:space="0" w:color="auto"/>
                    <w:bottom w:val="none" w:sz="0" w:space="0" w:color="auto"/>
                    <w:right w:val="none" w:sz="0" w:space="0" w:color="auto"/>
                  </w:divBdr>
                </w:div>
                <w:div w:id="1211377835">
                  <w:marLeft w:val="0"/>
                  <w:marRight w:val="0"/>
                  <w:marTop w:val="0"/>
                  <w:marBottom w:val="0"/>
                  <w:divBdr>
                    <w:top w:val="none" w:sz="0" w:space="0" w:color="auto"/>
                    <w:left w:val="none" w:sz="0" w:space="0" w:color="auto"/>
                    <w:bottom w:val="none" w:sz="0" w:space="0" w:color="auto"/>
                    <w:right w:val="none" w:sz="0" w:space="0" w:color="auto"/>
                  </w:divBdr>
                </w:div>
                <w:div w:id="7055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78505">
          <w:marLeft w:val="0"/>
          <w:marRight w:val="0"/>
          <w:marTop w:val="0"/>
          <w:marBottom w:val="0"/>
          <w:divBdr>
            <w:top w:val="none" w:sz="0" w:space="0" w:color="auto"/>
            <w:left w:val="none" w:sz="0" w:space="0" w:color="auto"/>
            <w:bottom w:val="none" w:sz="0" w:space="0" w:color="auto"/>
            <w:right w:val="none" w:sz="0" w:space="0" w:color="auto"/>
          </w:divBdr>
          <w:divsChild>
            <w:div w:id="1647932302">
              <w:marLeft w:val="0"/>
              <w:marRight w:val="0"/>
              <w:marTop w:val="0"/>
              <w:marBottom w:val="0"/>
              <w:divBdr>
                <w:top w:val="none" w:sz="0" w:space="0" w:color="auto"/>
                <w:left w:val="none" w:sz="0" w:space="0" w:color="auto"/>
                <w:bottom w:val="none" w:sz="0" w:space="0" w:color="auto"/>
                <w:right w:val="none" w:sz="0" w:space="0" w:color="auto"/>
              </w:divBdr>
              <w:divsChild>
                <w:div w:id="892928605">
                  <w:marLeft w:val="0"/>
                  <w:marRight w:val="0"/>
                  <w:marTop w:val="0"/>
                  <w:marBottom w:val="0"/>
                  <w:divBdr>
                    <w:top w:val="none" w:sz="0" w:space="0" w:color="auto"/>
                    <w:left w:val="none" w:sz="0" w:space="0" w:color="auto"/>
                    <w:bottom w:val="none" w:sz="0" w:space="0" w:color="auto"/>
                    <w:right w:val="none" w:sz="0" w:space="0" w:color="auto"/>
                  </w:divBdr>
                </w:div>
                <w:div w:id="753237640">
                  <w:marLeft w:val="0"/>
                  <w:marRight w:val="0"/>
                  <w:marTop w:val="0"/>
                  <w:marBottom w:val="0"/>
                  <w:divBdr>
                    <w:top w:val="none" w:sz="0" w:space="0" w:color="auto"/>
                    <w:left w:val="none" w:sz="0" w:space="0" w:color="auto"/>
                    <w:bottom w:val="none" w:sz="0" w:space="0" w:color="auto"/>
                    <w:right w:val="none" w:sz="0" w:space="0" w:color="auto"/>
                  </w:divBdr>
                </w:div>
                <w:div w:id="1346858392">
                  <w:marLeft w:val="0"/>
                  <w:marRight w:val="0"/>
                  <w:marTop w:val="0"/>
                  <w:marBottom w:val="0"/>
                  <w:divBdr>
                    <w:top w:val="none" w:sz="0" w:space="0" w:color="auto"/>
                    <w:left w:val="none" w:sz="0" w:space="0" w:color="auto"/>
                    <w:bottom w:val="none" w:sz="0" w:space="0" w:color="auto"/>
                    <w:right w:val="none" w:sz="0" w:space="0" w:color="auto"/>
                  </w:divBdr>
                </w:div>
                <w:div w:id="22482264">
                  <w:marLeft w:val="0"/>
                  <w:marRight w:val="0"/>
                  <w:marTop w:val="0"/>
                  <w:marBottom w:val="0"/>
                  <w:divBdr>
                    <w:top w:val="none" w:sz="0" w:space="0" w:color="auto"/>
                    <w:left w:val="none" w:sz="0" w:space="0" w:color="auto"/>
                    <w:bottom w:val="none" w:sz="0" w:space="0" w:color="auto"/>
                    <w:right w:val="none" w:sz="0" w:space="0" w:color="auto"/>
                  </w:divBdr>
                </w:div>
                <w:div w:id="1902978260">
                  <w:marLeft w:val="0"/>
                  <w:marRight w:val="0"/>
                  <w:marTop w:val="0"/>
                  <w:marBottom w:val="0"/>
                  <w:divBdr>
                    <w:top w:val="none" w:sz="0" w:space="0" w:color="auto"/>
                    <w:left w:val="none" w:sz="0" w:space="0" w:color="auto"/>
                    <w:bottom w:val="none" w:sz="0" w:space="0" w:color="auto"/>
                    <w:right w:val="none" w:sz="0" w:space="0" w:color="auto"/>
                  </w:divBdr>
                </w:div>
                <w:div w:id="1952205024">
                  <w:marLeft w:val="0"/>
                  <w:marRight w:val="0"/>
                  <w:marTop w:val="0"/>
                  <w:marBottom w:val="0"/>
                  <w:divBdr>
                    <w:top w:val="none" w:sz="0" w:space="0" w:color="auto"/>
                    <w:left w:val="none" w:sz="0" w:space="0" w:color="auto"/>
                    <w:bottom w:val="none" w:sz="0" w:space="0" w:color="auto"/>
                    <w:right w:val="none" w:sz="0" w:space="0" w:color="auto"/>
                  </w:divBdr>
                </w:div>
                <w:div w:id="1426463451">
                  <w:marLeft w:val="0"/>
                  <w:marRight w:val="0"/>
                  <w:marTop w:val="0"/>
                  <w:marBottom w:val="0"/>
                  <w:divBdr>
                    <w:top w:val="none" w:sz="0" w:space="0" w:color="auto"/>
                    <w:left w:val="none" w:sz="0" w:space="0" w:color="auto"/>
                    <w:bottom w:val="none" w:sz="0" w:space="0" w:color="auto"/>
                    <w:right w:val="none" w:sz="0" w:space="0" w:color="auto"/>
                  </w:divBdr>
                </w:div>
                <w:div w:id="1257782760">
                  <w:marLeft w:val="0"/>
                  <w:marRight w:val="0"/>
                  <w:marTop w:val="0"/>
                  <w:marBottom w:val="0"/>
                  <w:divBdr>
                    <w:top w:val="none" w:sz="0" w:space="0" w:color="auto"/>
                    <w:left w:val="none" w:sz="0" w:space="0" w:color="auto"/>
                    <w:bottom w:val="none" w:sz="0" w:space="0" w:color="auto"/>
                    <w:right w:val="none" w:sz="0" w:space="0" w:color="auto"/>
                  </w:divBdr>
                </w:div>
                <w:div w:id="231937005">
                  <w:marLeft w:val="0"/>
                  <w:marRight w:val="0"/>
                  <w:marTop w:val="0"/>
                  <w:marBottom w:val="0"/>
                  <w:divBdr>
                    <w:top w:val="none" w:sz="0" w:space="0" w:color="auto"/>
                    <w:left w:val="none" w:sz="0" w:space="0" w:color="auto"/>
                    <w:bottom w:val="none" w:sz="0" w:space="0" w:color="auto"/>
                    <w:right w:val="none" w:sz="0" w:space="0" w:color="auto"/>
                  </w:divBdr>
                </w:div>
                <w:div w:id="1844322599">
                  <w:marLeft w:val="0"/>
                  <w:marRight w:val="0"/>
                  <w:marTop w:val="0"/>
                  <w:marBottom w:val="0"/>
                  <w:divBdr>
                    <w:top w:val="none" w:sz="0" w:space="0" w:color="auto"/>
                    <w:left w:val="none" w:sz="0" w:space="0" w:color="auto"/>
                    <w:bottom w:val="none" w:sz="0" w:space="0" w:color="auto"/>
                    <w:right w:val="none" w:sz="0" w:space="0" w:color="auto"/>
                  </w:divBdr>
                </w:div>
                <w:div w:id="1583833777">
                  <w:marLeft w:val="0"/>
                  <w:marRight w:val="0"/>
                  <w:marTop w:val="0"/>
                  <w:marBottom w:val="0"/>
                  <w:divBdr>
                    <w:top w:val="none" w:sz="0" w:space="0" w:color="auto"/>
                    <w:left w:val="none" w:sz="0" w:space="0" w:color="auto"/>
                    <w:bottom w:val="none" w:sz="0" w:space="0" w:color="auto"/>
                    <w:right w:val="none" w:sz="0" w:space="0" w:color="auto"/>
                  </w:divBdr>
                </w:div>
                <w:div w:id="1071587137">
                  <w:marLeft w:val="0"/>
                  <w:marRight w:val="0"/>
                  <w:marTop w:val="0"/>
                  <w:marBottom w:val="0"/>
                  <w:divBdr>
                    <w:top w:val="none" w:sz="0" w:space="0" w:color="auto"/>
                    <w:left w:val="none" w:sz="0" w:space="0" w:color="auto"/>
                    <w:bottom w:val="none" w:sz="0" w:space="0" w:color="auto"/>
                    <w:right w:val="none" w:sz="0" w:space="0" w:color="auto"/>
                  </w:divBdr>
                </w:div>
                <w:div w:id="109014096">
                  <w:marLeft w:val="0"/>
                  <w:marRight w:val="0"/>
                  <w:marTop w:val="0"/>
                  <w:marBottom w:val="0"/>
                  <w:divBdr>
                    <w:top w:val="none" w:sz="0" w:space="0" w:color="auto"/>
                    <w:left w:val="none" w:sz="0" w:space="0" w:color="auto"/>
                    <w:bottom w:val="none" w:sz="0" w:space="0" w:color="auto"/>
                    <w:right w:val="none" w:sz="0" w:space="0" w:color="auto"/>
                  </w:divBdr>
                </w:div>
                <w:div w:id="1772235688">
                  <w:marLeft w:val="0"/>
                  <w:marRight w:val="0"/>
                  <w:marTop w:val="0"/>
                  <w:marBottom w:val="0"/>
                  <w:divBdr>
                    <w:top w:val="none" w:sz="0" w:space="0" w:color="auto"/>
                    <w:left w:val="none" w:sz="0" w:space="0" w:color="auto"/>
                    <w:bottom w:val="none" w:sz="0" w:space="0" w:color="auto"/>
                    <w:right w:val="none" w:sz="0" w:space="0" w:color="auto"/>
                  </w:divBdr>
                </w:div>
                <w:div w:id="18589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19983">
          <w:marLeft w:val="0"/>
          <w:marRight w:val="0"/>
          <w:marTop w:val="0"/>
          <w:marBottom w:val="0"/>
          <w:divBdr>
            <w:top w:val="none" w:sz="0" w:space="0" w:color="auto"/>
            <w:left w:val="none" w:sz="0" w:space="0" w:color="auto"/>
            <w:bottom w:val="none" w:sz="0" w:space="0" w:color="auto"/>
            <w:right w:val="none" w:sz="0" w:space="0" w:color="auto"/>
          </w:divBdr>
          <w:divsChild>
            <w:div w:id="238488687">
              <w:marLeft w:val="0"/>
              <w:marRight w:val="0"/>
              <w:marTop w:val="0"/>
              <w:marBottom w:val="0"/>
              <w:divBdr>
                <w:top w:val="none" w:sz="0" w:space="0" w:color="auto"/>
                <w:left w:val="none" w:sz="0" w:space="0" w:color="auto"/>
                <w:bottom w:val="none" w:sz="0" w:space="0" w:color="auto"/>
                <w:right w:val="none" w:sz="0" w:space="0" w:color="auto"/>
              </w:divBdr>
              <w:divsChild>
                <w:div w:id="1813908799">
                  <w:marLeft w:val="0"/>
                  <w:marRight w:val="0"/>
                  <w:marTop w:val="0"/>
                  <w:marBottom w:val="0"/>
                  <w:divBdr>
                    <w:top w:val="none" w:sz="0" w:space="0" w:color="auto"/>
                    <w:left w:val="none" w:sz="0" w:space="0" w:color="auto"/>
                    <w:bottom w:val="none" w:sz="0" w:space="0" w:color="auto"/>
                    <w:right w:val="none" w:sz="0" w:space="0" w:color="auto"/>
                  </w:divBdr>
                </w:div>
                <w:div w:id="723260892">
                  <w:marLeft w:val="0"/>
                  <w:marRight w:val="0"/>
                  <w:marTop w:val="0"/>
                  <w:marBottom w:val="0"/>
                  <w:divBdr>
                    <w:top w:val="none" w:sz="0" w:space="0" w:color="auto"/>
                    <w:left w:val="none" w:sz="0" w:space="0" w:color="auto"/>
                    <w:bottom w:val="none" w:sz="0" w:space="0" w:color="auto"/>
                    <w:right w:val="none" w:sz="0" w:space="0" w:color="auto"/>
                  </w:divBdr>
                </w:div>
                <w:div w:id="885217095">
                  <w:marLeft w:val="0"/>
                  <w:marRight w:val="0"/>
                  <w:marTop w:val="0"/>
                  <w:marBottom w:val="0"/>
                  <w:divBdr>
                    <w:top w:val="none" w:sz="0" w:space="0" w:color="auto"/>
                    <w:left w:val="none" w:sz="0" w:space="0" w:color="auto"/>
                    <w:bottom w:val="none" w:sz="0" w:space="0" w:color="auto"/>
                    <w:right w:val="none" w:sz="0" w:space="0" w:color="auto"/>
                  </w:divBdr>
                </w:div>
                <w:div w:id="1700157805">
                  <w:marLeft w:val="0"/>
                  <w:marRight w:val="0"/>
                  <w:marTop w:val="0"/>
                  <w:marBottom w:val="0"/>
                  <w:divBdr>
                    <w:top w:val="none" w:sz="0" w:space="0" w:color="auto"/>
                    <w:left w:val="none" w:sz="0" w:space="0" w:color="auto"/>
                    <w:bottom w:val="none" w:sz="0" w:space="0" w:color="auto"/>
                    <w:right w:val="none" w:sz="0" w:space="0" w:color="auto"/>
                  </w:divBdr>
                </w:div>
                <w:div w:id="1386611068">
                  <w:marLeft w:val="0"/>
                  <w:marRight w:val="0"/>
                  <w:marTop w:val="0"/>
                  <w:marBottom w:val="0"/>
                  <w:divBdr>
                    <w:top w:val="none" w:sz="0" w:space="0" w:color="auto"/>
                    <w:left w:val="none" w:sz="0" w:space="0" w:color="auto"/>
                    <w:bottom w:val="none" w:sz="0" w:space="0" w:color="auto"/>
                    <w:right w:val="none" w:sz="0" w:space="0" w:color="auto"/>
                  </w:divBdr>
                </w:div>
                <w:div w:id="1752770339">
                  <w:marLeft w:val="0"/>
                  <w:marRight w:val="0"/>
                  <w:marTop w:val="0"/>
                  <w:marBottom w:val="0"/>
                  <w:divBdr>
                    <w:top w:val="none" w:sz="0" w:space="0" w:color="auto"/>
                    <w:left w:val="none" w:sz="0" w:space="0" w:color="auto"/>
                    <w:bottom w:val="none" w:sz="0" w:space="0" w:color="auto"/>
                    <w:right w:val="none" w:sz="0" w:space="0" w:color="auto"/>
                  </w:divBdr>
                </w:div>
                <w:div w:id="86075250">
                  <w:marLeft w:val="0"/>
                  <w:marRight w:val="0"/>
                  <w:marTop w:val="0"/>
                  <w:marBottom w:val="0"/>
                  <w:divBdr>
                    <w:top w:val="none" w:sz="0" w:space="0" w:color="auto"/>
                    <w:left w:val="none" w:sz="0" w:space="0" w:color="auto"/>
                    <w:bottom w:val="none" w:sz="0" w:space="0" w:color="auto"/>
                    <w:right w:val="none" w:sz="0" w:space="0" w:color="auto"/>
                  </w:divBdr>
                </w:div>
                <w:div w:id="651983370">
                  <w:marLeft w:val="0"/>
                  <w:marRight w:val="0"/>
                  <w:marTop w:val="0"/>
                  <w:marBottom w:val="0"/>
                  <w:divBdr>
                    <w:top w:val="none" w:sz="0" w:space="0" w:color="auto"/>
                    <w:left w:val="none" w:sz="0" w:space="0" w:color="auto"/>
                    <w:bottom w:val="none" w:sz="0" w:space="0" w:color="auto"/>
                    <w:right w:val="none" w:sz="0" w:space="0" w:color="auto"/>
                  </w:divBdr>
                </w:div>
                <w:div w:id="19081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6561">
      <w:bodyDiv w:val="1"/>
      <w:marLeft w:val="0"/>
      <w:marRight w:val="0"/>
      <w:marTop w:val="0"/>
      <w:marBottom w:val="0"/>
      <w:divBdr>
        <w:top w:val="none" w:sz="0" w:space="0" w:color="auto"/>
        <w:left w:val="none" w:sz="0" w:space="0" w:color="auto"/>
        <w:bottom w:val="none" w:sz="0" w:space="0" w:color="auto"/>
        <w:right w:val="none" w:sz="0" w:space="0" w:color="auto"/>
      </w:divBdr>
      <w:divsChild>
        <w:div w:id="1192184306">
          <w:marLeft w:val="0"/>
          <w:marRight w:val="0"/>
          <w:marTop w:val="0"/>
          <w:marBottom w:val="0"/>
          <w:divBdr>
            <w:top w:val="none" w:sz="0" w:space="0" w:color="auto"/>
            <w:left w:val="none" w:sz="0" w:space="0" w:color="auto"/>
            <w:bottom w:val="none" w:sz="0" w:space="0" w:color="auto"/>
            <w:right w:val="none" w:sz="0" w:space="0" w:color="auto"/>
          </w:divBdr>
        </w:div>
        <w:div w:id="481389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3347</Words>
  <Characters>19083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Oirkm</cp:lastModifiedBy>
  <cp:revision>2</cp:revision>
  <cp:lastPrinted>2024-01-16T12:45:00Z</cp:lastPrinted>
  <dcterms:created xsi:type="dcterms:W3CDTF">2024-02-06T13:13:00Z</dcterms:created>
  <dcterms:modified xsi:type="dcterms:W3CDTF">2024-02-06T13:13:00Z</dcterms:modified>
</cp:coreProperties>
</file>