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6D1681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 В Д.СЕМКОВО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8B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 xml:space="preserve">В ходе предварительного следствия по уголовному делу о геноциде белорусского народа в годы Великой Отечественной войны </w:t>
      </w:r>
      <w:r w:rsidR="00F62361" w:rsidRPr="005D1175">
        <w:rPr>
          <w:rFonts w:ascii="Times New Roman" w:hAnsi="Times New Roman" w:cs="Times New Roman"/>
          <w:sz w:val="30"/>
          <w:szCs w:val="30"/>
        </w:rPr>
        <w:t xml:space="preserve">Генеральной </w:t>
      </w:r>
      <w:r w:rsidR="004D5095" w:rsidRPr="005D1175">
        <w:rPr>
          <w:rFonts w:ascii="Times New Roman" w:hAnsi="Times New Roman" w:cs="Times New Roman"/>
          <w:sz w:val="30"/>
          <w:szCs w:val="30"/>
        </w:rPr>
        <w:t>прокуратурой Республики Беларусь</w:t>
      </w:r>
      <w:r w:rsidR="00F62361" w:rsidRPr="005D1175">
        <w:rPr>
          <w:rFonts w:ascii="Times New Roman" w:hAnsi="Times New Roman" w:cs="Times New Roman"/>
          <w:sz w:val="30"/>
          <w:szCs w:val="30"/>
        </w:rPr>
        <w:t xml:space="preserve"> </w:t>
      </w:r>
      <w:r w:rsidRPr="005D1175">
        <w:rPr>
          <w:rFonts w:ascii="Times New Roman" w:hAnsi="Times New Roman" w:cs="Times New Roman"/>
          <w:sz w:val="30"/>
          <w:szCs w:val="30"/>
        </w:rPr>
        <w:t xml:space="preserve">проводится работа по установлению </w:t>
      </w:r>
      <w:r w:rsidR="007E6C0B" w:rsidRPr="005D1175">
        <w:rPr>
          <w:rFonts w:ascii="Times New Roman" w:hAnsi="Times New Roman" w:cs="Times New Roman"/>
          <w:sz w:val="30"/>
          <w:szCs w:val="30"/>
        </w:rPr>
        <w:t>фактов жестокого и циничного обращения с мирным населен</w:t>
      </w:r>
      <w:r w:rsidR="006E6A76" w:rsidRPr="005D1175">
        <w:rPr>
          <w:rFonts w:ascii="Times New Roman" w:hAnsi="Times New Roman" w:cs="Times New Roman"/>
          <w:sz w:val="30"/>
          <w:szCs w:val="30"/>
        </w:rPr>
        <w:t>ием</w:t>
      </w:r>
      <w:r w:rsidR="005D117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6E6A76" w:rsidRPr="005D1175">
        <w:rPr>
          <w:rFonts w:ascii="Times New Roman" w:hAnsi="Times New Roman" w:cs="Times New Roman"/>
          <w:sz w:val="30"/>
          <w:szCs w:val="30"/>
        </w:rPr>
        <w:t>.</w:t>
      </w:r>
    </w:p>
    <w:p w:rsidR="00FF13FB" w:rsidRDefault="006D1681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аг.Семково сегодня располагается </w:t>
      </w:r>
      <w:r w:rsidR="00826ECF">
        <w:rPr>
          <w:rFonts w:ascii="Times New Roman" w:hAnsi="Times New Roman" w:cs="Times New Roman"/>
          <w:sz w:val="30"/>
          <w:szCs w:val="30"/>
        </w:rPr>
        <w:t xml:space="preserve">усадебно-парковый комплекс – усадьба Хмаров. Мало кому известно, что </w:t>
      </w:r>
      <w:r w:rsidR="00E9110E">
        <w:rPr>
          <w:rFonts w:ascii="Times New Roman" w:hAnsi="Times New Roman" w:cs="Times New Roman"/>
          <w:sz w:val="30"/>
          <w:szCs w:val="30"/>
        </w:rPr>
        <w:t>в</w:t>
      </w:r>
      <w:bookmarkStart w:id="0" w:name="_GoBack"/>
      <w:bookmarkEnd w:id="0"/>
      <w:r w:rsidR="00E9110E">
        <w:rPr>
          <w:rFonts w:ascii="Times New Roman" w:hAnsi="Times New Roman" w:cs="Times New Roman"/>
          <w:sz w:val="30"/>
          <w:szCs w:val="30"/>
        </w:rPr>
        <w:t xml:space="preserve"> </w:t>
      </w:r>
      <w:r w:rsidR="00FF489B">
        <w:rPr>
          <w:rFonts w:ascii="Times New Roman" w:hAnsi="Times New Roman" w:cs="Times New Roman"/>
          <w:sz w:val="30"/>
          <w:szCs w:val="30"/>
        </w:rPr>
        <w:t>годы советской власти</w:t>
      </w:r>
      <w:r w:rsidR="00826ECF">
        <w:rPr>
          <w:rFonts w:ascii="Times New Roman" w:hAnsi="Times New Roman" w:cs="Times New Roman"/>
          <w:sz w:val="30"/>
          <w:szCs w:val="30"/>
        </w:rPr>
        <w:t xml:space="preserve"> в данном месте располагался детский дом.</w:t>
      </w:r>
    </w:p>
    <w:p w:rsidR="00826ECF" w:rsidRDefault="00826ECF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началом Великой Отечественной войны оккупационные власти быстро нашли применение данному детскому дому. В период с 1941 по 1944 гг. детский дом был задействован как место </w:t>
      </w:r>
      <w:r w:rsidRPr="00826ECF">
        <w:rPr>
          <w:rFonts w:ascii="Times New Roman" w:hAnsi="Times New Roman" w:cs="Times New Roman"/>
          <w:sz w:val="30"/>
          <w:szCs w:val="30"/>
        </w:rPr>
        <w:t>сбора детей сирот для их последующего использования в медицинских интересах немецкой армии</w:t>
      </w:r>
      <w:r>
        <w:rPr>
          <w:rFonts w:ascii="Times New Roman" w:hAnsi="Times New Roman" w:cs="Times New Roman"/>
          <w:sz w:val="30"/>
          <w:szCs w:val="30"/>
        </w:rPr>
        <w:t xml:space="preserve">. Немцами постоянно проводились испытания новых медицинских препаратов, забор крови у воспитанников. Несмотря на высокую смертность, </w:t>
      </w:r>
      <w:r w:rsidRPr="00826ECF">
        <w:rPr>
          <w:rFonts w:ascii="Times New Roman" w:hAnsi="Times New Roman" w:cs="Times New Roman"/>
          <w:sz w:val="30"/>
          <w:szCs w:val="30"/>
        </w:rPr>
        <w:t>в детском доме постоянно поддерживалась численность детей около 500 человек</w:t>
      </w:r>
      <w:r>
        <w:rPr>
          <w:rFonts w:ascii="Times New Roman" w:hAnsi="Times New Roman" w:cs="Times New Roman"/>
          <w:sz w:val="30"/>
          <w:szCs w:val="30"/>
        </w:rPr>
        <w:t>, свозимых из всей округи и г.Минска.</w:t>
      </w:r>
    </w:p>
    <w:p w:rsidR="00D14241" w:rsidRDefault="00826ECF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Злодеяния администрации не могли остаться незамеченными. После создания партизанско</w:t>
      </w:r>
      <w:r w:rsidR="00D14241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4241">
        <w:rPr>
          <w:rFonts w:ascii="Times New Roman" w:hAnsi="Times New Roman" w:cs="Times New Roman"/>
          <w:sz w:val="30"/>
          <w:szCs w:val="30"/>
        </w:rPr>
        <w:t>отряда</w:t>
      </w:r>
      <w:r>
        <w:rPr>
          <w:rFonts w:ascii="Times New Roman" w:hAnsi="Times New Roman" w:cs="Times New Roman"/>
          <w:sz w:val="30"/>
          <w:szCs w:val="30"/>
        </w:rPr>
        <w:t xml:space="preserve"> «Штурм»</w:t>
      </w:r>
      <w:r w:rsidR="00D1424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1942 году</w:t>
      </w:r>
      <w:r w:rsidR="00D14241">
        <w:rPr>
          <w:rFonts w:ascii="Times New Roman" w:hAnsi="Times New Roman" w:cs="Times New Roman"/>
          <w:sz w:val="30"/>
          <w:szCs w:val="30"/>
        </w:rPr>
        <w:t xml:space="preserve"> представители партизан вышли на коменданта детского дома Генералова с требованиями о прекращении насилия в детском доме и обеспечении нормального пребывания в нем несовершеннолетних. Беседа с последним не возымела какого-либо действия и после нескольких угроз в детском доме сменился комендант – им стал Коньков И.С. Он смог создать более менее приемлемые условия содержания детей, не препятствовал визитам партизан в детский дом.</w:t>
      </w:r>
    </w:p>
    <w:p w:rsidR="00D14241" w:rsidRDefault="00D14241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тем, чем сильнее Красная Армия вытесняла гитлеровцев, тем больше визитов немецких медиков совершалось к детям для переливания крови.</w:t>
      </w:r>
    </w:p>
    <w:p w:rsidR="00826ECF" w:rsidRDefault="006020DF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началу 1944 года из столичного подполья поступили сведения </w:t>
      </w:r>
      <w:r w:rsidR="00FF489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 планах немцев в отношении воспитанников детского дома – вывести всех детей в Тростенецкий лагерь смерти</w:t>
      </w:r>
      <w:r w:rsidR="00FF489B">
        <w:rPr>
          <w:rFonts w:ascii="Times New Roman" w:hAnsi="Times New Roman" w:cs="Times New Roman"/>
          <w:sz w:val="30"/>
          <w:szCs w:val="30"/>
        </w:rPr>
        <w:t xml:space="preserve"> для последующей ликвидации. </w:t>
      </w:r>
      <w:r w:rsidR="00FF489B">
        <w:rPr>
          <w:rFonts w:ascii="Times New Roman" w:hAnsi="Times New Roman" w:cs="Times New Roman"/>
          <w:sz w:val="30"/>
          <w:szCs w:val="30"/>
        </w:rPr>
        <w:br/>
        <w:t xml:space="preserve">По расчетам захватчиков вывозить обессиленных и больных детей </w:t>
      </w:r>
      <w:r w:rsidR="00FF489B">
        <w:rPr>
          <w:rFonts w:ascii="Times New Roman" w:hAnsi="Times New Roman" w:cs="Times New Roman"/>
          <w:sz w:val="30"/>
          <w:szCs w:val="30"/>
        </w:rPr>
        <w:br/>
        <w:t>на принудительные работы в Германию было невыгодно, а очередной воинской части был нужен гарнизон для расположения.</w:t>
      </w:r>
    </w:p>
    <w:p w:rsidR="00FF489B" w:rsidRDefault="00FF489B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Партизанская бригада «Штурмовая» приняла решительные меры по спасению детей – в ночь с 25 на 26 февраля 1944 г. партизаны вывезли в безопасное место 274 воспитанников детского дома.</w:t>
      </w:r>
    </w:p>
    <w:p w:rsidR="00FF489B" w:rsidRDefault="00FF489B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Впоследствии бывшие воспитанники ежегодно собирались на памятных встречах в данном месте – самая крупная встреча произошла </w:t>
      </w:r>
      <w:r>
        <w:rPr>
          <w:rFonts w:ascii="Times New Roman" w:hAnsi="Times New Roman" w:cs="Times New Roman"/>
          <w:sz w:val="30"/>
          <w:szCs w:val="30"/>
        </w:rPr>
        <w:br/>
        <w:t>в 1974 году.</w:t>
      </w:r>
    </w:p>
    <w:p w:rsidR="00FF489B" w:rsidRDefault="00FF489B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Событиям, произошедшим в детском доме, посвящены книги «Дети лихолетия» Павлова В.П., «Операция «Кровь» Чергинца Н.И.</w:t>
      </w:r>
    </w:p>
    <w:p w:rsidR="00FF489B" w:rsidRDefault="00FF489B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наличием сведений о захоронении немецко-фашистскими захватчиками тел несовершеннолетних на приусадебной территории детского дома прокуратурой Минского района инициированы и начаты раскопки для установления фактов злодеяний карателей.</w:t>
      </w:r>
    </w:p>
    <w:p w:rsidR="00F62361" w:rsidRPr="005D1175" w:rsidRDefault="00F62361" w:rsidP="00F32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  <w:t xml:space="preserve">А.А.Лойко </w:t>
      </w:r>
    </w:p>
    <w:sectPr w:rsidR="00F32B4B" w:rsidRPr="005D1175" w:rsidSect="00FF489B">
      <w:headerReference w:type="default" r:id="rId6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78" w:rsidRDefault="007C2F78" w:rsidP="00FF489B">
      <w:pPr>
        <w:spacing w:after="0" w:line="240" w:lineRule="auto"/>
      </w:pPr>
      <w:r>
        <w:separator/>
      </w:r>
    </w:p>
  </w:endnote>
  <w:endnote w:type="continuationSeparator" w:id="0">
    <w:p w:rsidR="007C2F78" w:rsidRDefault="007C2F78" w:rsidP="00F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78" w:rsidRDefault="007C2F78" w:rsidP="00FF489B">
      <w:pPr>
        <w:spacing w:after="0" w:line="240" w:lineRule="auto"/>
      </w:pPr>
      <w:r>
        <w:separator/>
      </w:r>
    </w:p>
  </w:footnote>
  <w:footnote w:type="continuationSeparator" w:id="0">
    <w:p w:rsidR="007C2F78" w:rsidRDefault="007C2F78" w:rsidP="00FF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1645"/>
      <w:docPartObj>
        <w:docPartGallery w:val="Page Numbers (Top of Page)"/>
        <w:docPartUnique/>
      </w:docPartObj>
    </w:sdtPr>
    <w:sdtEndPr/>
    <w:sdtContent>
      <w:p w:rsidR="00FF489B" w:rsidRDefault="00FF4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0E">
          <w:rPr>
            <w:noProof/>
          </w:rPr>
          <w:t>2</w:t>
        </w:r>
        <w:r>
          <w:fldChar w:fldCharType="end"/>
        </w:r>
      </w:p>
    </w:sdtContent>
  </w:sdt>
  <w:p w:rsidR="00FF489B" w:rsidRDefault="00FF4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032CDA"/>
    <w:rsid w:val="001E1B14"/>
    <w:rsid w:val="00263B0C"/>
    <w:rsid w:val="002E5354"/>
    <w:rsid w:val="00321079"/>
    <w:rsid w:val="003A6C88"/>
    <w:rsid w:val="0046048B"/>
    <w:rsid w:val="004D5095"/>
    <w:rsid w:val="004E1DE1"/>
    <w:rsid w:val="00502414"/>
    <w:rsid w:val="00553B21"/>
    <w:rsid w:val="005A1D81"/>
    <w:rsid w:val="005D1175"/>
    <w:rsid w:val="006020DF"/>
    <w:rsid w:val="00684529"/>
    <w:rsid w:val="006D1681"/>
    <w:rsid w:val="006E6A76"/>
    <w:rsid w:val="00731A10"/>
    <w:rsid w:val="00740FCC"/>
    <w:rsid w:val="007B480D"/>
    <w:rsid w:val="007C2F78"/>
    <w:rsid w:val="007E6C0B"/>
    <w:rsid w:val="007F3456"/>
    <w:rsid w:val="00826ECF"/>
    <w:rsid w:val="008E37C8"/>
    <w:rsid w:val="009A10A9"/>
    <w:rsid w:val="00A534D7"/>
    <w:rsid w:val="00A719C6"/>
    <w:rsid w:val="00CF6D50"/>
    <w:rsid w:val="00D01F10"/>
    <w:rsid w:val="00D14241"/>
    <w:rsid w:val="00DA44CB"/>
    <w:rsid w:val="00DD1885"/>
    <w:rsid w:val="00DD1A03"/>
    <w:rsid w:val="00E15B55"/>
    <w:rsid w:val="00E31DDC"/>
    <w:rsid w:val="00E9110E"/>
    <w:rsid w:val="00F27D67"/>
    <w:rsid w:val="00F32B4B"/>
    <w:rsid w:val="00F62361"/>
    <w:rsid w:val="00FF13F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89B"/>
  </w:style>
  <w:style w:type="paragraph" w:styleId="a7">
    <w:name w:val="footer"/>
    <w:basedOn w:val="a"/>
    <w:link w:val="a8"/>
    <w:uiPriority w:val="99"/>
    <w:unhideWhenUsed/>
    <w:rsid w:val="00FF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6</cp:revision>
  <cp:lastPrinted>2023-06-28T08:25:00Z</cp:lastPrinted>
  <dcterms:created xsi:type="dcterms:W3CDTF">2023-06-28T08:25:00Z</dcterms:created>
  <dcterms:modified xsi:type="dcterms:W3CDTF">2023-06-29T15:07:00Z</dcterms:modified>
</cp:coreProperties>
</file>