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6A" w:rsidRPr="003E151D" w:rsidRDefault="00BA106A" w:rsidP="00BA106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151D">
        <w:rPr>
          <w:rFonts w:ascii="Times New Roman" w:hAnsi="Times New Roman" w:cs="Times New Roman"/>
          <w:b/>
          <w:sz w:val="30"/>
          <w:szCs w:val="30"/>
        </w:rPr>
        <w:t>«</w:t>
      </w:r>
      <w:r>
        <w:rPr>
          <w:rFonts w:ascii="Times New Roman" w:hAnsi="Times New Roman" w:cs="Times New Roman"/>
          <w:b/>
          <w:sz w:val="30"/>
          <w:szCs w:val="30"/>
        </w:rPr>
        <w:t>Исключение из правил»</w:t>
      </w:r>
    </w:p>
    <w:p w:rsidR="00BA106A" w:rsidRDefault="00BA106A" w:rsidP="00BA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A106A" w:rsidRDefault="00BA106A" w:rsidP="00BA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грубое нарушение общественного порядка, сопровождающегося применением насилия и причинением менее тяжкого телесного повреждения (злостное хулиганство) приговором</w:t>
      </w:r>
      <w:r w:rsidR="001B4170">
        <w:rPr>
          <w:rFonts w:ascii="Times New Roman" w:hAnsi="Times New Roman" w:cs="Times New Roman"/>
          <w:sz w:val="30"/>
          <w:szCs w:val="30"/>
        </w:rPr>
        <w:t xml:space="preserve"> суда Минского района</w:t>
      </w:r>
      <w:r w:rsidR="0066419E">
        <w:rPr>
          <w:rFonts w:ascii="Times New Roman" w:hAnsi="Times New Roman" w:cs="Times New Roman"/>
          <w:sz w:val="30"/>
          <w:szCs w:val="30"/>
        </w:rPr>
        <w:t xml:space="preserve"> в соответствии с ч.2 ст.339 УК Республики Беларусь (далее – УК) </w:t>
      </w:r>
      <w:r w:rsidR="001B4170">
        <w:rPr>
          <w:rFonts w:ascii="Times New Roman" w:hAnsi="Times New Roman" w:cs="Times New Roman"/>
          <w:sz w:val="30"/>
          <w:szCs w:val="30"/>
        </w:rPr>
        <w:t>осужден гр</w:t>
      </w:r>
      <w:r>
        <w:rPr>
          <w:rFonts w:ascii="Times New Roman" w:hAnsi="Times New Roman" w:cs="Times New Roman"/>
          <w:sz w:val="30"/>
          <w:szCs w:val="30"/>
        </w:rPr>
        <w:t>ажданин П. к 2 годам ограничения свободы без направления в исправительное учреждение открытого типа</w:t>
      </w:r>
      <w:r w:rsidR="001B4170">
        <w:rPr>
          <w:rFonts w:ascii="Times New Roman" w:hAnsi="Times New Roman" w:cs="Times New Roman"/>
          <w:sz w:val="30"/>
          <w:szCs w:val="30"/>
        </w:rPr>
        <w:t>.</w:t>
      </w:r>
    </w:p>
    <w:p w:rsidR="001B4170" w:rsidRDefault="001B4170" w:rsidP="00BA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судебного следствия обвиняемый вину признал указав, что произошедший случай был «исключением из правил» его жизни.</w:t>
      </w:r>
    </w:p>
    <w:p w:rsidR="001B4170" w:rsidRDefault="001B4170" w:rsidP="00BA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Пояснил, что отдыхал у приятелей, распивали спиртное и, как часто случается в подобных ситуациях, возник спор с одним из друзей, переросший в конфликт и затем в драку.</w:t>
      </w:r>
    </w:p>
    <w:p w:rsidR="001B4170" w:rsidRDefault="001B4170" w:rsidP="00BA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«выяснения отношений», дерущиеся перемесились из квартиры в подъезд, где в это время </w:t>
      </w:r>
      <w:r w:rsidR="0066419E">
        <w:rPr>
          <w:rFonts w:ascii="Times New Roman" w:hAnsi="Times New Roman" w:cs="Times New Roman"/>
          <w:sz w:val="30"/>
          <w:szCs w:val="30"/>
        </w:rPr>
        <w:t xml:space="preserve">мирно </w:t>
      </w:r>
      <w:r>
        <w:rPr>
          <w:rFonts w:ascii="Times New Roman" w:hAnsi="Times New Roman" w:cs="Times New Roman"/>
          <w:sz w:val="30"/>
          <w:szCs w:val="30"/>
        </w:rPr>
        <w:t>беседовали жители данного дома.</w:t>
      </w:r>
    </w:p>
    <w:p w:rsidR="001B4170" w:rsidRDefault="001B4170" w:rsidP="00BA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П. в запале стал наносить удары кулаками всем попадающимся под руку людям, которые пытались остановить и разнять дерущихся.</w:t>
      </w:r>
    </w:p>
    <w:p w:rsidR="001B4170" w:rsidRDefault="001B4170" w:rsidP="00BA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результате нанес удар кулаком в лицо милой девушке Л., которая просто спускалась по лестнице</w:t>
      </w:r>
      <w:r w:rsidR="0066419E">
        <w:rPr>
          <w:rFonts w:ascii="Times New Roman" w:hAnsi="Times New Roman" w:cs="Times New Roman"/>
          <w:sz w:val="30"/>
          <w:szCs w:val="30"/>
        </w:rPr>
        <w:t xml:space="preserve">, от удара </w:t>
      </w:r>
      <w:r w:rsidR="00981B07">
        <w:rPr>
          <w:rFonts w:ascii="Times New Roman" w:hAnsi="Times New Roman" w:cs="Times New Roman"/>
          <w:sz w:val="30"/>
          <w:szCs w:val="30"/>
        </w:rPr>
        <w:t xml:space="preserve">последняя </w:t>
      </w:r>
      <w:r w:rsidR="0066419E">
        <w:rPr>
          <w:rFonts w:ascii="Times New Roman" w:hAnsi="Times New Roman" w:cs="Times New Roman"/>
          <w:sz w:val="30"/>
          <w:szCs w:val="30"/>
        </w:rPr>
        <w:t>упала и скатилась по лестничному маршу,</w:t>
      </w:r>
      <w:r>
        <w:rPr>
          <w:rFonts w:ascii="Times New Roman" w:hAnsi="Times New Roman" w:cs="Times New Roman"/>
          <w:sz w:val="30"/>
          <w:szCs w:val="30"/>
        </w:rPr>
        <w:t xml:space="preserve"> и, до настоящих событий, представить не могла, что мужчина может ударить</w:t>
      </w:r>
      <w:r w:rsidR="00981B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…</w:t>
      </w:r>
    </w:p>
    <w:p w:rsidR="0066419E" w:rsidRDefault="001B4170" w:rsidP="00BA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заключению судебно-медицинской экспертизы, у Л.</w:t>
      </w:r>
      <w:r w:rsidR="006641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зафиксированы телесные повреждения, </w:t>
      </w:r>
      <w:r w:rsidR="0066419E">
        <w:rPr>
          <w:rFonts w:ascii="Times New Roman" w:hAnsi="Times New Roman" w:cs="Times New Roman"/>
          <w:sz w:val="30"/>
          <w:szCs w:val="30"/>
        </w:rPr>
        <w:t>которые относятся к категории менее тяжких телесных повреждений по признаку: длительное расстройство здоровья на срок не более 4 месяцев.</w:t>
      </w:r>
    </w:p>
    <w:p w:rsidR="0066419E" w:rsidRDefault="0066419E" w:rsidP="00BA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Суд учел обстоятельства как смягчающие ответственность обвиняемого, а именно наличие на иждивении обвиняемого малолетнего ребенка, так и отягчающие ответственность обвиняемого обстоятельства – совершение преступления лицом, находящимся в состоянии алкогольного опьянения и назначил П. наказание в виде 2 лет ограничения свободы.</w:t>
      </w:r>
    </w:p>
    <w:p w:rsidR="0066419E" w:rsidRDefault="0066419E" w:rsidP="00BA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П. в последнем слове сказал, что если бы не алкоголь, ничего подобного не произошло бы…</w:t>
      </w:r>
    </w:p>
    <w:p w:rsidR="00944302" w:rsidRDefault="0066419E" w:rsidP="0094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Однако, за преступления, совершенные в нетрезвом виде, как гласит народная мудрость, не должно быть никакого прощения, так как, прежде всего, «караемо само пьянство»</w:t>
      </w:r>
      <w:r w:rsidR="00944302">
        <w:rPr>
          <w:rFonts w:ascii="Times New Roman" w:hAnsi="Times New Roman" w:cs="Times New Roman"/>
          <w:sz w:val="30"/>
          <w:szCs w:val="30"/>
        </w:rPr>
        <w:t>.</w:t>
      </w:r>
    </w:p>
    <w:p w:rsidR="00BA106A" w:rsidRDefault="001B4170" w:rsidP="0066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A106A" w:rsidRPr="000265F6" w:rsidRDefault="00BA106A" w:rsidP="00BA106A">
      <w:pPr>
        <w:spacing w:after="0" w:line="320" w:lineRule="exact"/>
        <w:jc w:val="both"/>
        <w:rPr>
          <w:rFonts w:ascii="Times New Roman" w:hAnsi="Times New Roman" w:cs="Times New Roman"/>
          <w:sz w:val="29"/>
          <w:szCs w:val="29"/>
        </w:rPr>
      </w:pPr>
      <w:r w:rsidRPr="000265F6">
        <w:rPr>
          <w:rFonts w:ascii="Times New Roman" w:hAnsi="Times New Roman" w:cs="Times New Roman"/>
          <w:sz w:val="29"/>
          <w:szCs w:val="29"/>
        </w:rPr>
        <w:t xml:space="preserve">Помощник прокурора </w:t>
      </w:r>
    </w:p>
    <w:p w:rsidR="00BA106A" w:rsidRPr="000265F6" w:rsidRDefault="00BA106A" w:rsidP="00BA106A">
      <w:pPr>
        <w:spacing w:line="320" w:lineRule="exact"/>
        <w:jc w:val="both"/>
        <w:rPr>
          <w:rFonts w:ascii="Times New Roman" w:hAnsi="Times New Roman" w:cs="Times New Roman"/>
          <w:sz w:val="29"/>
          <w:szCs w:val="29"/>
        </w:rPr>
      </w:pPr>
      <w:r w:rsidRPr="000265F6">
        <w:rPr>
          <w:rFonts w:ascii="Times New Roman" w:hAnsi="Times New Roman" w:cs="Times New Roman"/>
          <w:sz w:val="29"/>
          <w:szCs w:val="29"/>
        </w:rPr>
        <w:t>Минского района</w:t>
      </w:r>
    </w:p>
    <w:p w:rsidR="00BA106A" w:rsidRPr="000265F6" w:rsidRDefault="00BA106A" w:rsidP="00BA106A">
      <w:pPr>
        <w:spacing w:after="0" w:line="320" w:lineRule="exact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0265F6">
        <w:rPr>
          <w:rFonts w:ascii="Times New Roman" w:hAnsi="Times New Roman" w:cs="Times New Roman"/>
          <w:sz w:val="29"/>
          <w:szCs w:val="29"/>
        </w:rPr>
        <w:t>юрист</w:t>
      </w:r>
      <w:proofErr w:type="gramEnd"/>
      <w:r w:rsidRPr="000265F6">
        <w:rPr>
          <w:rFonts w:ascii="Times New Roman" w:hAnsi="Times New Roman" w:cs="Times New Roman"/>
          <w:sz w:val="29"/>
          <w:szCs w:val="29"/>
        </w:rPr>
        <w:t xml:space="preserve"> 2 класса                                  </w:t>
      </w:r>
      <w:r>
        <w:rPr>
          <w:rFonts w:ascii="Times New Roman" w:hAnsi="Times New Roman" w:cs="Times New Roman"/>
          <w:sz w:val="29"/>
          <w:szCs w:val="29"/>
        </w:rPr>
        <w:t xml:space="preserve">                            </w:t>
      </w:r>
      <w:r w:rsidRPr="000265F6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0265F6">
        <w:rPr>
          <w:rFonts w:ascii="Times New Roman" w:hAnsi="Times New Roman" w:cs="Times New Roman"/>
          <w:sz w:val="29"/>
          <w:szCs w:val="29"/>
        </w:rPr>
        <w:t>Ю.А.Савинская</w:t>
      </w:r>
      <w:proofErr w:type="spellEnd"/>
    </w:p>
    <w:p w:rsidR="00BA106A" w:rsidRDefault="00981B07" w:rsidP="00BA106A">
      <w:pPr>
        <w:spacing w:after="0" w:line="320" w:lineRule="exact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17</w:t>
      </w:r>
      <w:r w:rsidR="00BA106A">
        <w:rPr>
          <w:rFonts w:ascii="Times New Roman" w:hAnsi="Times New Roman" w:cs="Times New Roman"/>
          <w:sz w:val="29"/>
          <w:szCs w:val="29"/>
        </w:rPr>
        <w:t>.09</w:t>
      </w:r>
      <w:r w:rsidR="00BA106A" w:rsidRPr="000265F6">
        <w:rPr>
          <w:rFonts w:ascii="Times New Roman" w:hAnsi="Times New Roman" w:cs="Times New Roman"/>
          <w:sz w:val="29"/>
          <w:szCs w:val="29"/>
        </w:rPr>
        <w:t>.2024</w:t>
      </w:r>
    </w:p>
    <w:p w:rsidR="00944302" w:rsidRDefault="00944302" w:rsidP="00BA106A">
      <w:pPr>
        <w:spacing w:after="0" w:line="320" w:lineRule="exact"/>
        <w:jc w:val="both"/>
        <w:rPr>
          <w:rFonts w:ascii="Times New Roman" w:hAnsi="Times New Roman" w:cs="Times New Roman"/>
          <w:sz w:val="29"/>
          <w:szCs w:val="29"/>
        </w:rPr>
      </w:pPr>
    </w:p>
    <w:p w:rsidR="00944302" w:rsidRPr="000A00BF" w:rsidRDefault="00944302" w:rsidP="00BA106A">
      <w:pPr>
        <w:spacing w:after="0" w:line="320" w:lineRule="exact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, а восточная народная мудрость гласит: «Бык опасен спереди, осел – сзади, а пьяница – со всех сторон».</w:t>
      </w:r>
      <w:bookmarkStart w:id="0" w:name="_GoBack"/>
      <w:bookmarkEnd w:id="0"/>
    </w:p>
    <w:p w:rsidR="002F05B2" w:rsidRDefault="002F05B2"/>
    <w:sectPr w:rsidR="002F05B2" w:rsidSect="003E151D">
      <w:pgSz w:w="11909" w:h="16838"/>
      <w:pgMar w:top="709" w:right="569" w:bottom="883" w:left="1701" w:header="0" w:footer="6" w:gutter="0"/>
      <w:cols w:space="708"/>
      <w:noEndnote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9"/>
    <w:rsid w:val="001B4170"/>
    <w:rsid w:val="002F05B2"/>
    <w:rsid w:val="003A1478"/>
    <w:rsid w:val="005D1FC9"/>
    <w:rsid w:val="0066419E"/>
    <w:rsid w:val="00944302"/>
    <w:rsid w:val="00981B07"/>
    <w:rsid w:val="00BA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CFA65-8EE8-4523-993C-BDB0685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Савинская Юлия Александровна</dc:creator>
  <cp:keywords/>
  <dc:description/>
  <cp:lastModifiedBy>Савинская Юлия Александровна</cp:lastModifiedBy>
  <cp:revision>4</cp:revision>
  <cp:lastPrinted>2024-09-23T11:57:00Z</cp:lastPrinted>
  <dcterms:created xsi:type="dcterms:W3CDTF">2024-09-17T14:04:00Z</dcterms:created>
  <dcterms:modified xsi:type="dcterms:W3CDTF">2024-09-23T11:57:00Z</dcterms:modified>
</cp:coreProperties>
</file>